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5B" w:rsidRPr="00B74C5B" w:rsidRDefault="00B74C5B" w:rsidP="009F2782">
      <w:pPr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МИНОБРНАУКИ </w:t>
      </w:r>
      <w:r w:rsidR="00023796">
        <w:rPr>
          <w:rFonts w:ascii="Times New Roman" w:hAnsi="Times New Roman" w:cs="Times New Roman"/>
          <w:sz w:val="28"/>
          <w:szCs w:val="28"/>
        </w:rPr>
        <w:t>РОССИИ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университет имени И.Н. Ульянова»</w:t>
      </w: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Pr="002507D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Pr="001B28ED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ОПИСАНИЕ 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>Образовательн</w:t>
      </w:r>
      <w:r>
        <w:rPr>
          <w:rFonts w:ascii="Times New Roman" w:hAnsi="Times New Roman" w:cs="Times New Roman"/>
          <w:b/>
          <w:caps/>
          <w:sz w:val="36"/>
          <w:szCs w:val="36"/>
        </w:rPr>
        <w:t>ОЙ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программ</w:t>
      </w:r>
      <w:r>
        <w:rPr>
          <w:rFonts w:ascii="Times New Roman" w:hAnsi="Times New Roman" w:cs="Times New Roman"/>
          <w:b/>
          <w:caps/>
          <w:sz w:val="36"/>
          <w:szCs w:val="36"/>
        </w:rPr>
        <w:t>Ы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высшего образования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(комплекс основных характеристик образования)</w:t>
      </w:r>
    </w:p>
    <w:p w:rsidR="00771F00" w:rsidRPr="005B6604" w:rsidRDefault="00771F00" w:rsidP="009F2782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F64B97">
        <w:rPr>
          <w:rFonts w:ascii="Times New Roman" w:hAnsi="Times New Roman" w:cs="Times New Roman"/>
          <w:sz w:val="28"/>
          <w:szCs w:val="28"/>
        </w:rPr>
        <w:t>5</w:t>
      </w:r>
      <w:r w:rsidR="002D1B73">
        <w:rPr>
          <w:rFonts w:ascii="Times New Roman" w:hAnsi="Times New Roman" w:cs="Times New Roman"/>
          <w:sz w:val="28"/>
          <w:szCs w:val="28"/>
        </w:rPr>
        <w:t>3</w:t>
      </w:r>
      <w:r w:rsidRPr="006233AA">
        <w:rPr>
          <w:rFonts w:ascii="Times New Roman" w:hAnsi="Times New Roman" w:cs="Times New Roman"/>
          <w:sz w:val="28"/>
          <w:szCs w:val="28"/>
        </w:rPr>
        <w:t>.0</w:t>
      </w:r>
      <w:r w:rsidR="00136771">
        <w:rPr>
          <w:rFonts w:ascii="Times New Roman" w:hAnsi="Times New Roman" w:cs="Times New Roman"/>
          <w:sz w:val="28"/>
          <w:szCs w:val="28"/>
        </w:rPr>
        <w:t>4</w:t>
      </w:r>
      <w:r w:rsidRPr="006233AA">
        <w:rPr>
          <w:rFonts w:ascii="Times New Roman" w:hAnsi="Times New Roman" w:cs="Times New Roman"/>
          <w:sz w:val="28"/>
          <w:szCs w:val="28"/>
        </w:rPr>
        <w:t>.0</w:t>
      </w:r>
      <w:r w:rsidR="00184742">
        <w:rPr>
          <w:rFonts w:ascii="Times New Roman" w:hAnsi="Times New Roman" w:cs="Times New Roman"/>
          <w:sz w:val="28"/>
          <w:szCs w:val="28"/>
        </w:rPr>
        <w:t>3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5413AA">
        <w:rPr>
          <w:rFonts w:ascii="Times New Roman" w:hAnsi="Times New Roman" w:cs="Times New Roman"/>
          <w:sz w:val="28"/>
          <w:szCs w:val="28"/>
        </w:rPr>
        <w:t>Искусство народного пения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F64B97" w:rsidRDefault="001C0320" w:rsidP="00F64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1C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136771">
        <w:rPr>
          <w:rFonts w:ascii="Times New Roman" w:hAnsi="Times New Roman" w:cs="Times New Roman"/>
          <w:sz w:val="28"/>
          <w:szCs w:val="28"/>
          <w:u w:val="single"/>
        </w:rPr>
        <w:t xml:space="preserve">Искусство </w:t>
      </w:r>
      <w:r w:rsidR="005413AA">
        <w:rPr>
          <w:rFonts w:ascii="Times New Roman" w:hAnsi="Times New Roman" w:cs="Times New Roman"/>
          <w:sz w:val="28"/>
          <w:szCs w:val="28"/>
          <w:u w:val="single"/>
        </w:rPr>
        <w:t>сольного народного</w:t>
      </w:r>
      <w:r w:rsidR="00136771">
        <w:rPr>
          <w:rFonts w:ascii="Times New Roman" w:hAnsi="Times New Roman" w:cs="Times New Roman"/>
          <w:sz w:val="28"/>
          <w:szCs w:val="28"/>
          <w:u w:val="single"/>
        </w:rPr>
        <w:t xml:space="preserve"> пения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Квалификация (степень) </w:t>
      </w:r>
      <w:r w:rsidR="00CB2C0A">
        <w:rPr>
          <w:rFonts w:ascii="Times New Roman" w:hAnsi="Times New Roman" w:cs="Times New Roman"/>
          <w:sz w:val="28"/>
          <w:szCs w:val="28"/>
        </w:rPr>
        <w:t>–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136771">
        <w:rPr>
          <w:rFonts w:ascii="Times New Roman" w:hAnsi="Times New Roman" w:cs="Times New Roman"/>
          <w:sz w:val="28"/>
          <w:szCs w:val="28"/>
        </w:rPr>
        <w:t>Магистр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>Форм</w:t>
      </w:r>
      <w:r w:rsidR="00332FC6">
        <w:rPr>
          <w:rFonts w:ascii="Times New Roman" w:hAnsi="Times New Roman" w:cs="Times New Roman"/>
          <w:sz w:val="28"/>
          <w:szCs w:val="28"/>
        </w:rPr>
        <w:t>ы</w:t>
      </w:r>
      <w:r w:rsidRPr="006233AA">
        <w:rPr>
          <w:rFonts w:ascii="Times New Roman" w:hAnsi="Times New Roman" w:cs="Times New Roman"/>
          <w:sz w:val="28"/>
          <w:szCs w:val="28"/>
        </w:rPr>
        <w:t xml:space="preserve"> обучения - </w:t>
      </w:r>
      <w:proofErr w:type="gramStart"/>
      <w:r w:rsidRPr="006233AA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</w:p>
    <w:p w:rsidR="00B74C5B" w:rsidRPr="006233AA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066C89" w:rsidRDefault="006233AA" w:rsidP="00F53233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0" w:name="_Toc495150651"/>
      <w:r w:rsidRPr="00066C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66C89">
        <w:rPr>
          <w:rFonts w:ascii="Times New Roman" w:eastAsia="Times New Roman" w:hAnsi="Times New Roman" w:cs="Times New Roman"/>
          <w:sz w:val="28"/>
          <w:szCs w:val="28"/>
        </w:rPr>
        <w:t>Общая характеристика образовательной программы</w:t>
      </w:r>
      <w:bookmarkEnd w:id="0"/>
    </w:p>
    <w:p w:rsidR="006233AA" w:rsidRPr="006233AA" w:rsidRDefault="006233AA" w:rsidP="00A55CE1">
      <w:pPr>
        <w:shd w:val="clear" w:color="auto" w:fill="FFFFFF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Иные компоненты,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включены в состав образовательной программы по решению 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 (далее – Университет)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Нормативную правовую базу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разработки ОП по направлению подготовки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составляют: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2012г. № 273-ФЗ;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 от 05 апреля 2017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301;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магистратуры», утв. приказом Министерства образования и науки РФ от 29 июня 2015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636;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утв. приказом Министерства образования и науки РФ от 27 ноября 2015г. № 1383;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направлению подготовки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(уровень </w:t>
      </w:r>
      <w:r w:rsidR="00136771">
        <w:rPr>
          <w:rFonts w:ascii="Times New Roman" w:eastAsia="Times New Roman" w:hAnsi="Times New Roman" w:cs="Times New Roman"/>
          <w:spacing w:val="-1"/>
          <w:sz w:val="28"/>
          <w:szCs w:val="28"/>
        </w:rPr>
        <w:t>магистратура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утвержденный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РФ от </w:t>
      </w:r>
      <w:r w:rsidR="00297B4C" w:rsidRPr="00297B4C">
        <w:rPr>
          <w:rFonts w:ascii="Times New Roman" w:hAnsi="Times New Roman" w:cs="Times New Roman"/>
          <w:sz w:val="28"/>
          <w:szCs w:val="28"/>
          <w:shd w:val="clear" w:color="auto" w:fill="FFFFFF"/>
        </w:rPr>
        <w:t>11 августа 2016 г. N 982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3AA" w:rsidRPr="00A05204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Устав федерального государственного бюджетного образовательного учреждения 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204" w:rsidRPr="00A05204" w:rsidRDefault="007E2468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разработке и утверждении основной образовательной программы ФГБОУ </w:t>
        </w:r>
        <w:proofErr w:type="gramStart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</w:t>
        </w:r>
        <w:proofErr w:type="gramEnd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«Чувашский государственный университет имени И.Н. Ульянова</w:t>
        </w:r>
      </w:hyperlink>
      <w:r w:rsidR="00332FC6">
        <w:t>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>, утв. Ученым советом Университета</w:t>
      </w:r>
      <w:r w:rsidR="00332FC6">
        <w:rPr>
          <w:rFonts w:ascii="Times New Roman" w:hAnsi="Times New Roman" w:cs="Times New Roman"/>
          <w:color w:val="auto"/>
          <w:sz w:val="28"/>
          <w:szCs w:val="28"/>
        </w:rPr>
        <w:t>, протокол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 xml:space="preserve"> № 5 от 30.03.2017.</w:t>
      </w:r>
    </w:p>
    <w:p w:rsidR="00EB31B2" w:rsidRDefault="00EB31B2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6A3" w:rsidRPr="00377254" w:rsidRDefault="006233AA" w:rsidP="00F046A3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(миссия)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6A3" w:rsidRPr="00377254">
        <w:rPr>
          <w:rFonts w:ascii="Times New Roman" w:hAnsi="Times New Roman" w:cs="Times New Roman"/>
          <w:sz w:val="28"/>
          <w:szCs w:val="28"/>
        </w:rPr>
        <w:t>удовлетворение запросов населения региона в получении профессионального</w:t>
      </w:r>
      <w:r w:rsidR="00F046A3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F046A3" w:rsidRPr="00377254">
        <w:rPr>
          <w:rFonts w:ascii="Times New Roman" w:hAnsi="Times New Roman" w:cs="Times New Roman"/>
          <w:sz w:val="28"/>
          <w:szCs w:val="28"/>
        </w:rPr>
        <w:t xml:space="preserve"> образования, формирование и развитие у </w:t>
      </w:r>
      <w:r w:rsidR="00F046A3">
        <w:rPr>
          <w:rFonts w:ascii="Times New Roman" w:hAnsi="Times New Roman" w:cs="Times New Roman"/>
          <w:sz w:val="28"/>
          <w:szCs w:val="28"/>
        </w:rPr>
        <w:t>обучающихся</w:t>
      </w:r>
      <w:r w:rsidR="00F046A3" w:rsidRPr="00377254">
        <w:rPr>
          <w:rFonts w:ascii="Times New Roman" w:hAnsi="Times New Roman" w:cs="Times New Roman"/>
          <w:sz w:val="28"/>
          <w:szCs w:val="28"/>
        </w:rPr>
        <w:t xml:space="preserve"> личностных качеств, подготовка высококвалифицированных специалистов </w:t>
      </w:r>
      <w:r w:rsidR="00F046A3" w:rsidRPr="00377254">
        <w:rPr>
          <w:rFonts w:ascii="Times New Roman" w:hAnsi="Times New Roman" w:cs="Times New Roman"/>
          <w:bCs/>
          <w:sz w:val="28"/>
          <w:szCs w:val="28"/>
        </w:rPr>
        <w:t>для  учреждений культуры и искусства, научно-педагогических кадров для образовательных учреждений.</w:t>
      </w:r>
    </w:p>
    <w:p w:rsidR="003E1AC6" w:rsidRPr="002D1B73" w:rsidRDefault="006233AA" w:rsidP="00C573A9">
      <w:pPr>
        <w:tabs>
          <w:tab w:val="left" w:pos="1418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 направления</w:t>
      </w:r>
      <w:r w:rsidR="001A34F9" w:rsidRPr="002D1B73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9" w:rsidRPr="002D1B73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="002D1B73" w:rsidRPr="002D1B73">
        <w:rPr>
          <w:rFonts w:ascii="Times New Roman" w:hAnsi="Times New Roman" w:cs="Times New Roman"/>
          <w:sz w:val="28"/>
          <w:szCs w:val="28"/>
        </w:rPr>
        <w:t xml:space="preserve"> освоить компетенции по направлению подготовки и реализовать их в профессиональной деятельности.</w:t>
      </w:r>
    </w:p>
    <w:p w:rsidR="002D1B73" w:rsidRDefault="002D1B73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3AA" w:rsidRPr="002D1B73" w:rsidRDefault="006233AA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Toc495150652"/>
      <w:r w:rsidR="002D1B73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CF7717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Квалификация</w:t>
      </w:r>
      <w:r w:rsidR="004F1706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(степень)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присваиваемая выпускникам</w:t>
      </w:r>
      <w:bookmarkEnd w:id="1"/>
    </w:p>
    <w:p w:rsid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Выпускникам направления подготовки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обучения присваивается квалификация 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5A61">
        <w:rPr>
          <w:rFonts w:ascii="Times New Roman" w:hAnsi="Times New Roman" w:cs="Times New Roman"/>
          <w:sz w:val="28"/>
          <w:szCs w:val="28"/>
        </w:rPr>
        <w:t>Магистр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515065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F7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Виды профессиональной деятельности</w:t>
      </w:r>
      <w:bookmarkEnd w:id="2"/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Виды профессиональной деятельности бакалавра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к которым готовятся выпускники  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ФГБОУ </w:t>
      </w:r>
      <w:proofErr w:type="gramStart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имени И.Н. Ульянова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, освоившие программу </w:t>
      </w:r>
      <w:proofErr w:type="spellStart"/>
      <w:r w:rsidR="00332FC6">
        <w:rPr>
          <w:rFonts w:ascii="Times New Roman" w:eastAsia="Times New Roman" w:hAnsi="Times New Roman" w:cs="Times New Roman"/>
          <w:sz w:val="28"/>
          <w:szCs w:val="28"/>
        </w:rPr>
        <w:t>бакал</w:t>
      </w:r>
      <w:r w:rsidR="00A41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вриата</w:t>
      </w:r>
      <w:proofErr w:type="spell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о направлению подготовки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в соответствии с ФГОС ВО: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95150654"/>
      <w:r w:rsidRPr="00FA5A61">
        <w:rPr>
          <w:rFonts w:ascii="Times New Roman" w:eastAsia="Times New Roman" w:hAnsi="Times New Roman" w:cs="Times New Roman"/>
          <w:sz w:val="28"/>
          <w:szCs w:val="28"/>
        </w:rPr>
        <w:t>музыкально-исполнительская;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педагогическая;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научно-методическая;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музыкально-просветительская;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организационно-управленческая, менеджерская.</w:t>
      </w: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 (профиль) образовательной программы</w:t>
      </w:r>
      <w:bookmarkEnd w:id="3"/>
    </w:p>
    <w:p w:rsidR="006233AA" w:rsidRPr="00F26582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="00F26582">
        <w:rPr>
          <w:rFonts w:ascii="Times New Roman" w:hAnsi="Times New Roman" w:cs="Times New Roman"/>
          <w:sz w:val="28"/>
          <w:szCs w:val="28"/>
        </w:rPr>
        <w:t>53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4</w:t>
      </w:r>
      <w:r w:rsidR="00F26582" w:rsidRPr="006233AA">
        <w:rPr>
          <w:rFonts w:ascii="Times New Roman" w:hAnsi="Times New Roman" w:cs="Times New Roman"/>
          <w:sz w:val="28"/>
          <w:szCs w:val="28"/>
        </w:rPr>
        <w:t>.0</w:t>
      </w:r>
      <w:r w:rsidR="00F26582">
        <w:rPr>
          <w:rFonts w:ascii="Times New Roman" w:hAnsi="Times New Roman" w:cs="Times New Roman"/>
          <w:sz w:val="28"/>
          <w:szCs w:val="28"/>
        </w:rPr>
        <w:t>3</w:t>
      </w:r>
      <w:r w:rsidR="00F26582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26582">
        <w:rPr>
          <w:rFonts w:ascii="Times New Roman" w:hAnsi="Times New Roman" w:cs="Times New Roman"/>
          <w:sz w:val="28"/>
          <w:szCs w:val="28"/>
        </w:rPr>
        <w:t>Искусство народного пения</w:t>
      </w:r>
      <w:r w:rsidR="00F26582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» реализует 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направленность (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82" w:rsidRPr="00F265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582" w:rsidRPr="00F26582">
        <w:rPr>
          <w:rFonts w:ascii="Times New Roman" w:hAnsi="Times New Roman" w:cs="Times New Roman"/>
          <w:sz w:val="28"/>
          <w:szCs w:val="28"/>
        </w:rPr>
        <w:t>Искусство сольного народного пения</w:t>
      </w:r>
      <w:r w:rsidR="00F26582" w:rsidRPr="00F265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6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5150655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 освоения образовательной программы</w:t>
      </w:r>
      <w:bookmarkEnd w:id="4"/>
    </w:p>
    <w:p w:rsidR="006233AA" w:rsidRPr="00F046A3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освоения ОП определяются приобретаемыми выпускником компетенциями, т.е. его способностью применять знания, умения и личные качества в соответствии с задачами </w:t>
      </w:r>
      <w:r w:rsidRPr="00F046A3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общекультурными компетенциями: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совершенствовать и развивать свой интеллектуальный и общекультурный уровень (ОК-1);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на практике знания и навыки в организации исследовательских работ, в управлении коллективом (ОК-2);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(ОК-3);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свободно анализировать исходные данные для формирования суждений по соответствующим социальным, научным и этическим проблемам (ОК-4);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организационно-управленческую работу в организациях, </w:t>
      </w:r>
      <w:r w:rsidRPr="00EC7809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 учреждениях культуры и искусств, организациях, осуществляющих образовательную деятельность (ОК-5);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аргументировано отстаивать личную позицию в отношении современных процессов в области музыкального искусства и культуры, науки и педагогики, оформлять и представлять результаты выполненной работы (ОК-6);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основные методы, способы и средства получения, хранения, переработки и представления информации (ОК-7);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современные информационные и коммуникационные технологии в области профессиональной деятельности (ОК-8).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следующими </w:t>
      </w:r>
      <w:proofErr w:type="spellStart"/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общепрофессиональными</w:t>
      </w:r>
      <w:proofErr w:type="spellEnd"/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компетенциями: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самостоятельно осваивать новые методы научного исследования, при необходимости изменять научный и научный производственный профиль своей профессиональной деятельности (ОПК-1);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свободно пользоваться государственным языком Российской Федерации и иностранным языком как средством делового общения (ОПК-2);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на практике знания и навыки в организации исследовательских работ, в управлении коллективом (ОПК-3);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проявлять инициативу, в том числе в ситуациях риска, брать на себя всю полноту ответственности (ОПК-4).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</w:t>
      </w: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B07447">
        <w:rPr>
          <w:rFonts w:ascii="Times New Roman" w:eastAsia="Times New Roman" w:hAnsi="Times New Roman" w:cs="Times New Roman"/>
          <w:sz w:val="28"/>
          <w:szCs w:val="28"/>
        </w:rPr>
        <w:t>, соответствующими виду (видам) профессиональной деятельности, па который (которые) ориентирована программа магистратуры:</w:t>
      </w:r>
      <w:proofErr w:type="gramEnd"/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25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DE49FF">
        <w:rPr>
          <w:color w:val="000000"/>
          <w:sz w:val="28"/>
          <w:szCs w:val="28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8"/>
          <w:szCs w:val="28"/>
        </w:rPr>
      </w:pPr>
      <w:bookmarkStart w:id="5" w:name="100095"/>
      <w:bookmarkEnd w:id="5"/>
      <w:r w:rsidRPr="00DE49FF">
        <w:rPr>
          <w:b/>
          <w:color w:val="000000"/>
          <w:sz w:val="28"/>
          <w:szCs w:val="28"/>
        </w:rPr>
        <w:t>музыкально-исполнительская деятельность: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6" w:name="100096"/>
      <w:bookmarkEnd w:id="6"/>
      <w:r w:rsidRPr="00DE49FF">
        <w:rPr>
          <w:color w:val="000000"/>
          <w:sz w:val="28"/>
          <w:szCs w:val="28"/>
        </w:rPr>
        <w:t>способностью и готовностью осуществлять на высоком художественном и техническом уровне музыкально-исполнительскую деятельность и представлять ее результаты общественности посредством исполнения концертных программ народно-певческого искусства (ПК-1);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7" w:name="100097"/>
      <w:bookmarkEnd w:id="7"/>
      <w:r w:rsidRPr="00DE49FF">
        <w:rPr>
          <w:color w:val="000000"/>
          <w:sz w:val="28"/>
          <w:szCs w:val="28"/>
        </w:rPr>
        <w:t>способностью и готовностью участвовать в культурной жизни общества, создавая художественно-творческую и образовательную среду (ПК-2);</w:t>
      </w:r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ind w:firstLine="360"/>
        <w:jc w:val="both"/>
        <w:rPr>
          <w:color w:val="000000"/>
          <w:sz w:val="28"/>
          <w:szCs w:val="28"/>
        </w:rPr>
      </w:pPr>
      <w:bookmarkStart w:id="8" w:name="100098"/>
      <w:bookmarkEnd w:id="8"/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8"/>
          <w:szCs w:val="28"/>
        </w:rPr>
      </w:pPr>
      <w:r w:rsidRPr="00DE49FF">
        <w:rPr>
          <w:b/>
          <w:color w:val="000000"/>
          <w:sz w:val="28"/>
          <w:szCs w:val="28"/>
        </w:rPr>
        <w:t>педагогическая деятельность: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9" w:name="100099"/>
      <w:bookmarkEnd w:id="9"/>
      <w:r w:rsidRPr="00DE49FF">
        <w:rPr>
          <w:color w:val="000000"/>
          <w:sz w:val="28"/>
          <w:szCs w:val="28"/>
        </w:rPr>
        <w:lastRenderedPageBreak/>
        <w:t>способностью и готовностью применять основные положения и методы психолого-педагогических наук, использовать их при решении профессиональных задач, анализировать актуальные проблемы и процессы в области музыкального образования (ПК-3);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0" w:name="100100"/>
      <w:bookmarkEnd w:id="10"/>
      <w:r w:rsidRPr="00DE49FF">
        <w:rPr>
          <w:color w:val="000000"/>
          <w:sz w:val="28"/>
          <w:szCs w:val="28"/>
        </w:rPr>
        <w:t>способностью и готовностью преподавать дисциплины (модули) в образовательных организациях высшего образования и профессиональных образовательных организациях (ПК-4);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1" w:name="100101"/>
      <w:bookmarkEnd w:id="11"/>
      <w:r w:rsidRPr="00DE49FF">
        <w:rPr>
          <w:color w:val="000000"/>
          <w:sz w:val="28"/>
          <w:szCs w:val="28"/>
        </w:rPr>
        <w:t>способностью и готовностью использовать разнообразные педагогические технологии и методы в области музыкального образования (ПК-5);</w:t>
      </w:r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ind w:firstLine="360"/>
        <w:jc w:val="both"/>
        <w:rPr>
          <w:color w:val="000000"/>
          <w:sz w:val="28"/>
          <w:szCs w:val="28"/>
        </w:rPr>
      </w:pPr>
      <w:bookmarkStart w:id="12" w:name="100102"/>
      <w:bookmarkEnd w:id="12"/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8"/>
          <w:szCs w:val="28"/>
        </w:rPr>
      </w:pPr>
      <w:r w:rsidRPr="00DE49FF">
        <w:rPr>
          <w:b/>
          <w:color w:val="000000"/>
          <w:sz w:val="28"/>
          <w:szCs w:val="28"/>
        </w:rPr>
        <w:t>научно-методическая деятельность: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3" w:name="100103"/>
      <w:bookmarkEnd w:id="13"/>
      <w:r w:rsidRPr="00DE49FF">
        <w:rPr>
          <w:color w:val="000000"/>
          <w:sz w:val="28"/>
          <w:szCs w:val="28"/>
        </w:rPr>
        <w:t>способностью и готовностью разрабатывать учебно-методические комплексы, отдельные методические пособия и материалы в соответствии с профилем преподаваемых предметов для всех форм обучения (ПК-6);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4" w:name="100104"/>
      <w:bookmarkEnd w:id="14"/>
      <w:r w:rsidRPr="00DE49FF">
        <w:rPr>
          <w:color w:val="000000"/>
          <w:sz w:val="28"/>
          <w:szCs w:val="28"/>
        </w:rPr>
        <w:t>способностью и готовностью разрабатывать новые образовательные программы и дисциплины (модули) и создавать условия для их внедрения в практику (ПК-7);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5" w:name="100105"/>
      <w:bookmarkEnd w:id="15"/>
      <w:r w:rsidRPr="00DE49FF">
        <w:rPr>
          <w:color w:val="000000"/>
          <w:sz w:val="28"/>
          <w:szCs w:val="28"/>
        </w:rPr>
        <w:t>способностью и готовностью проводить мониторинги, организовывать и проводить научные практические конференции, семинары, мастер-классы (ПК-8);</w:t>
      </w:r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ind w:firstLine="360"/>
        <w:jc w:val="both"/>
        <w:rPr>
          <w:color w:val="000000"/>
          <w:sz w:val="28"/>
          <w:szCs w:val="28"/>
        </w:rPr>
      </w:pPr>
      <w:bookmarkStart w:id="16" w:name="100106"/>
      <w:bookmarkEnd w:id="16"/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8"/>
          <w:szCs w:val="28"/>
        </w:rPr>
      </w:pPr>
      <w:r w:rsidRPr="00DE49FF">
        <w:rPr>
          <w:b/>
          <w:color w:val="000000"/>
          <w:sz w:val="28"/>
          <w:szCs w:val="28"/>
        </w:rPr>
        <w:t>научно-исследовательская деятельность: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7" w:name="100107"/>
      <w:bookmarkEnd w:id="17"/>
      <w:r w:rsidRPr="00DE49FF">
        <w:rPr>
          <w:color w:val="000000"/>
          <w:sz w:val="28"/>
          <w:szCs w:val="28"/>
        </w:rPr>
        <w:t>способностью и готовностью выполнять научные исследования в области народно-певческого искусства и музыкального образования (ПК-9);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8" w:name="100108"/>
      <w:bookmarkEnd w:id="18"/>
      <w:r w:rsidRPr="00DE49FF">
        <w:rPr>
          <w:color w:val="000000"/>
          <w:sz w:val="28"/>
          <w:szCs w:val="28"/>
        </w:rPr>
        <w:t xml:space="preserve">способностью и готовностью руководить отдельными этапами (разделами) НИР </w:t>
      </w:r>
      <w:proofErr w:type="gramStart"/>
      <w:r w:rsidRPr="00DE49FF">
        <w:rPr>
          <w:color w:val="000000"/>
          <w:sz w:val="28"/>
          <w:szCs w:val="28"/>
        </w:rPr>
        <w:t>обучающихся</w:t>
      </w:r>
      <w:proofErr w:type="gramEnd"/>
      <w:r w:rsidRPr="00DE49FF">
        <w:rPr>
          <w:color w:val="000000"/>
          <w:sz w:val="28"/>
          <w:szCs w:val="28"/>
        </w:rPr>
        <w:t>, составлять научные тексты на иностранном языке (ПК-10);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19" w:name="100109"/>
      <w:bookmarkEnd w:id="19"/>
      <w:r w:rsidRPr="00DE49FF">
        <w:rPr>
          <w:color w:val="000000"/>
          <w:sz w:val="28"/>
          <w:szCs w:val="28"/>
        </w:rPr>
        <w:t>способностью и готовностью использовать методологию научной исследовательской деятельности в области народно-певческого искусства и музыкального образования (ПК-11);</w:t>
      </w:r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ind w:firstLine="360"/>
        <w:jc w:val="both"/>
        <w:rPr>
          <w:color w:val="000000"/>
          <w:sz w:val="28"/>
          <w:szCs w:val="28"/>
        </w:rPr>
      </w:pPr>
      <w:bookmarkStart w:id="20" w:name="100110"/>
      <w:bookmarkEnd w:id="20"/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8"/>
          <w:szCs w:val="28"/>
        </w:rPr>
      </w:pPr>
      <w:r w:rsidRPr="00DE49FF">
        <w:rPr>
          <w:b/>
          <w:color w:val="000000"/>
          <w:sz w:val="28"/>
          <w:szCs w:val="28"/>
        </w:rPr>
        <w:t>организационно-управленческая и менеджерская деятельность: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1" w:name="100111"/>
      <w:bookmarkEnd w:id="21"/>
      <w:r w:rsidRPr="00DE49FF">
        <w:rPr>
          <w:color w:val="000000"/>
          <w:sz w:val="28"/>
          <w:szCs w:val="28"/>
        </w:rPr>
        <w:t>способностью и готовностью выполнять управленческие функции в федеральных органах государственной власти, органах государственной власти субъектов Российской Федерации и органах местного самоуправления в области культуры, в организациях культуры, в творческих союзах и обществах, организациях, осуществляющих образовательную деятельность (ПК-12);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2" w:name="100112"/>
      <w:bookmarkEnd w:id="22"/>
      <w:r w:rsidRPr="00DE49FF">
        <w:rPr>
          <w:color w:val="000000"/>
          <w:sz w:val="28"/>
          <w:szCs w:val="28"/>
        </w:rPr>
        <w:t>способностью и готовностью разрабатывать перспективные и текущие программы деятельности организаций культуры, репертуарные планы, программы фестивалей, творческих конкурсов (ПК-13);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3" w:name="100113"/>
      <w:bookmarkEnd w:id="23"/>
      <w:r w:rsidRPr="00DE49FF">
        <w:rPr>
          <w:color w:val="000000"/>
          <w:sz w:val="28"/>
          <w:szCs w:val="28"/>
        </w:rPr>
        <w:t xml:space="preserve">способностью и готовностью осуществлять работу, связанную с организационно-производственной структурой концертных и театральных организаций, различных агентств, а именно: обеспечивать </w:t>
      </w:r>
      <w:r w:rsidRPr="00DE49FF">
        <w:rPr>
          <w:color w:val="000000"/>
          <w:sz w:val="28"/>
          <w:szCs w:val="28"/>
        </w:rPr>
        <w:lastRenderedPageBreak/>
        <w:t>функционирование творческого коллектива, социально-культурное и финансовое планирование, проектирование и маркетинг в концертных организациях (ПК-14);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4" w:name="100114"/>
      <w:bookmarkEnd w:id="24"/>
      <w:r w:rsidRPr="00DE49FF">
        <w:rPr>
          <w:color w:val="000000"/>
          <w:sz w:val="28"/>
          <w:szCs w:val="28"/>
        </w:rPr>
        <w:t>способностью и готовностью применять знания в области организации менеджмента в сфере культуры, планирования и финансового обеспечения концертной деятельности (ПК-15);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5" w:name="100115"/>
      <w:bookmarkEnd w:id="25"/>
      <w:r w:rsidRPr="00DE49FF">
        <w:rPr>
          <w:color w:val="000000"/>
          <w:sz w:val="28"/>
          <w:szCs w:val="28"/>
        </w:rPr>
        <w:t>способностью и готовностью осуществлять работу с авторами произведений музыкального искусства и культуры по пропаганде и распространению их продукции, выполнять заказы организаций в области музыкально-исполнительского искусства (ПК-16);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6" w:name="100116"/>
      <w:bookmarkEnd w:id="26"/>
      <w:r w:rsidRPr="00DE49FF">
        <w:rPr>
          <w:color w:val="000000"/>
          <w:sz w:val="28"/>
          <w:szCs w:val="28"/>
        </w:rPr>
        <w:t>способностью и готовностью применять управленческие технологии информационного маркетинга в сфере музыкального искусства, культуры, образования (ПК-17);</w:t>
      </w:r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ind w:firstLine="360"/>
        <w:jc w:val="both"/>
        <w:rPr>
          <w:color w:val="000000"/>
          <w:sz w:val="28"/>
          <w:szCs w:val="28"/>
        </w:rPr>
      </w:pPr>
      <w:bookmarkStart w:id="27" w:name="100117"/>
      <w:bookmarkEnd w:id="27"/>
    </w:p>
    <w:p w:rsidR="00DE49FF" w:rsidRPr="00DE49FF" w:rsidRDefault="00DE49FF" w:rsidP="00DE49FF">
      <w:pPr>
        <w:pStyle w:val="pboth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8"/>
          <w:szCs w:val="28"/>
        </w:rPr>
      </w:pPr>
      <w:r w:rsidRPr="00DE49FF">
        <w:rPr>
          <w:b/>
          <w:color w:val="000000"/>
          <w:sz w:val="28"/>
          <w:szCs w:val="28"/>
        </w:rPr>
        <w:t>музыкально-просветительская деятельность: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8" w:name="100118"/>
      <w:bookmarkEnd w:id="28"/>
      <w:r w:rsidRPr="00DE49FF">
        <w:rPr>
          <w:color w:val="000000"/>
          <w:sz w:val="28"/>
          <w:szCs w:val="28"/>
        </w:rPr>
        <w:t>способностью и готовностью разрабатывать и реализовывать просветительские проекты в целях популяризации музыкального искусства и культуры в широких слоях общества, в том числе и с использованием возможностей радио, телевидения, сети "Интернет" (ПК-18);</w:t>
      </w:r>
    </w:p>
    <w:p w:rsidR="00DE49FF" w:rsidRPr="00DE49FF" w:rsidRDefault="00DE49FF" w:rsidP="00DE49FF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44" w:lineRule="atLeast"/>
        <w:ind w:left="0" w:firstLine="360"/>
        <w:jc w:val="both"/>
        <w:rPr>
          <w:color w:val="000000"/>
          <w:sz w:val="28"/>
          <w:szCs w:val="28"/>
        </w:rPr>
      </w:pPr>
      <w:bookmarkStart w:id="29" w:name="100119"/>
      <w:bookmarkEnd w:id="29"/>
      <w:r w:rsidRPr="00DE49FF">
        <w:rPr>
          <w:color w:val="000000"/>
          <w:sz w:val="28"/>
          <w:szCs w:val="28"/>
        </w:rPr>
        <w:t>способностью и готовностью участвовать в общественных дискуссиях по вопросам развития музыкального искусства, культуры и образования, осуществлять связь со СМИ, организовывать пресс-конференции, другие акции (ПК-19).</w:t>
      </w:r>
    </w:p>
    <w:p w:rsidR="00612C08" w:rsidRPr="00DE49FF" w:rsidRDefault="00612C08" w:rsidP="00DE49FF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4835" w:rsidRPr="000673A5" w:rsidRDefault="00084835" w:rsidP="00084835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673A5">
        <w:rPr>
          <w:rFonts w:ascii="Times New Roman" w:hAnsi="Times New Roman" w:cs="Times New Roman"/>
          <w:sz w:val="28"/>
          <w:szCs w:val="28"/>
        </w:rPr>
        <w:t>Планируемые результаты обучения по каждой дисциплине и практике – знания, умения и навыки, характеризующие этапы формирования компетенций и обеспечивающие достижение планируемых результатов освоения образовательной программы представлены в соответствующих разделах рабочих программ дисциплин, практик и размещены на сайте Университета в разделе «Сведения об образовательной организации», подразделе «Образование» – http://www.chuvsu.ru/sveden/education/.</w:t>
      </w:r>
      <w:proofErr w:type="gramEnd"/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12C08" w:rsidRPr="00F046A3" w:rsidSect="00A358A3">
      <w:pgSz w:w="11909" w:h="16838" w:code="9"/>
      <w:pgMar w:top="1134" w:right="851" w:bottom="1134" w:left="1701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B8" w:rsidRDefault="009879B8" w:rsidP="007F49C8">
      <w:r>
        <w:separator/>
      </w:r>
    </w:p>
  </w:endnote>
  <w:endnote w:type="continuationSeparator" w:id="0">
    <w:p w:rsidR="009879B8" w:rsidRDefault="009879B8" w:rsidP="007F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B8" w:rsidRDefault="009879B8"/>
  </w:footnote>
  <w:footnote w:type="continuationSeparator" w:id="0">
    <w:p w:rsidR="009879B8" w:rsidRDefault="009879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69440"/>
    <w:lvl w:ilvl="0">
      <w:numFmt w:val="bullet"/>
      <w:lvlText w:val="*"/>
      <w:lvlJc w:val="left"/>
    </w:lvl>
  </w:abstractNum>
  <w:abstractNum w:abstractNumId="1">
    <w:nsid w:val="07737577"/>
    <w:multiLevelType w:val="hybridMultilevel"/>
    <w:tmpl w:val="6078346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F5CFB"/>
    <w:multiLevelType w:val="hybridMultilevel"/>
    <w:tmpl w:val="BF8CE40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6437B1"/>
    <w:multiLevelType w:val="singleLevel"/>
    <w:tmpl w:val="631EDB9C"/>
    <w:lvl w:ilvl="0">
      <w:start w:val="1"/>
      <w:numFmt w:val="decimal"/>
      <w:pStyle w:val="21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0D6F184A"/>
    <w:multiLevelType w:val="multilevel"/>
    <w:tmpl w:val="21FAE4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E4A711F"/>
    <w:multiLevelType w:val="hybridMultilevel"/>
    <w:tmpl w:val="03F0557C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970CF0"/>
    <w:multiLevelType w:val="hybridMultilevel"/>
    <w:tmpl w:val="0A26CD62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04B0D"/>
    <w:multiLevelType w:val="multilevel"/>
    <w:tmpl w:val="FE7C908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16617"/>
    <w:multiLevelType w:val="hybridMultilevel"/>
    <w:tmpl w:val="B518D948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183E2B6C"/>
    <w:multiLevelType w:val="hybridMultilevel"/>
    <w:tmpl w:val="0DC6B80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B9781A"/>
    <w:multiLevelType w:val="hybridMultilevel"/>
    <w:tmpl w:val="8C368236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DC2DBD"/>
    <w:multiLevelType w:val="hybridMultilevel"/>
    <w:tmpl w:val="E552FF6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1B112366"/>
    <w:multiLevelType w:val="hybridMultilevel"/>
    <w:tmpl w:val="5DD2DC08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EF3AD4"/>
    <w:multiLevelType w:val="multilevel"/>
    <w:tmpl w:val="FC6A2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E6A4C"/>
    <w:multiLevelType w:val="hybridMultilevel"/>
    <w:tmpl w:val="68DC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41B3B"/>
    <w:multiLevelType w:val="hybridMultilevel"/>
    <w:tmpl w:val="C366CE64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23F50"/>
    <w:multiLevelType w:val="hybridMultilevel"/>
    <w:tmpl w:val="5F107A8C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930121"/>
    <w:multiLevelType w:val="multilevel"/>
    <w:tmpl w:val="0A104F4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E6975"/>
    <w:multiLevelType w:val="multilevel"/>
    <w:tmpl w:val="D7D45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3A9523BF"/>
    <w:multiLevelType w:val="hybridMultilevel"/>
    <w:tmpl w:val="017C4BF4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CD52F9"/>
    <w:multiLevelType w:val="hybridMultilevel"/>
    <w:tmpl w:val="A5BEFCBE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2572B2"/>
    <w:multiLevelType w:val="multilevel"/>
    <w:tmpl w:val="D30C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B355D"/>
    <w:multiLevelType w:val="singleLevel"/>
    <w:tmpl w:val="C4E28818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40621E20"/>
    <w:multiLevelType w:val="hybridMultilevel"/>
    <w:tmpl w:val="D2FC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6C6"/>
    <w:multiLevelType w:val="hybridMultilevel"/>
    <w:tmpl w:val="B724716A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5C6A58"/>
    <w:multiLevelType w:val="hybridMultilevel"/>
    <w:tmpl w:val="E376C7A8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0A1C56"/>
    <w:multiLevelType w:val="singleLevel"/>
    <w:tmpl w:val="A98E3F9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4B276D07"/>
    <w:multiLevelType w:val="hybridMultilevel"/>
    <w:tmpl w:val="CE2CF272"/>
    <w:lvl w:ilvl="0" w:tplc="66369440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E99175A"/>
    <w:multiLevelType w:val="hybridMultilevel"/>
    <w:tmpl w:val="3EA811C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5F02725"/>
    <w:multiLevelType w:val="multilevel"/>
    <w:tmpl w:val="D31A492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886D8F"/>
    <w:multiLevelType w:val="hybridMultilevel"/>
    <w:tmpl w:val="A226FCB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B761777"/>
    <w:multiLevelType w:val="hybridMultilevel"/>
    <w:tmpl w:val="BDEA73B8"/>
    <w:lvl w:ilvl="0" w:tplc="66369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C5F53"/>
    <w:multiLevelType w:val="hybridMultilevel"/>
    <w:tmpl w:val="8F74F118"/>
    <w:lvl w:ilvl="0" w:tplc="66369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84373"/>
    <w:multiLevelType w:val="multilevel"/>
    <w:tmpl w:val="AB1A77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C7446"/>
    <w:multiLevelType w:val="multilevel"/>
    <w:tmpl w:val="DD12A8D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26281"/>
    <w:multiLevelType w:val="hybridMultilevel"/>
    <w:tmpl w:val="84FE9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6D843D7"/>
    <w:multiLevelType w:val="hybridMultilevel"/>
    <w:tmpl w:val="A2FAB8A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9261E60"/>
    <w:multiLevelType w:val="hybridMultilevel"/>
    <w:tmpl w:val="0FB29EE0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8E7332"/>
    <w:multiLevelType w:val="hybridMultilevel"/>
    <w:tmpl w:val="06DA3B8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55D3566"/>
    <w:multiLevelType w:val="singleLevel"/>
    <w:tmpl w:val="5BE870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color w:val="auto"/>
      </w:rPr>
    </w:lvl>
  </w:abstractNum>
  <w:abstractNum w:abstractNumId="40">
    <w:nsid w:val="777E7EDA"/>
    <w:multiLevelType w:val="hybridMultilevel"/>
    <w:tmpl w:val="71BEFBF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CB574AC"/>
    <w:multiLevelType w:val="hybridMultilevel"/>
    <w:tmpl w:val="63427060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4"/>
  </w:num>
  <w:num w:numId="4">
    <w:abstractNumId w:val="17"/>
  </w:num>
  <w:num w:numId="5">
    <w:abstractNumId w:val="21"/>
  </w:num>
  <w:num w:numId="6">
    <w:abstractNumId w:val="29"/>
  </w:num>
  <w:num w:numId="7">
    <w:abstractNumId w:val="33"/>
  </w:num>
  <w:num w:numId="8">
    <w:abstractNumId w:val="23"/>
  </w:num>
  <w:num w:numId="9">
    <w:abstractNumId w:val="11"/>
  </w:num>
  <w:num w:numId="10">
    <w:abstractNumId w:val="14"/>
  </w:num>
  <w:num w:numId="11">
    <w:abstractNumId w:val="22"/>
  </w:num>
  <w:num w:numId="12">
    <w:abstractNumId w:val="26"/>
  </w:num>
  <w:num w:numId="13">
    <w:abstractNumId w:val="3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17">
    <w:abstractNumId w:val="18"/>
  </w:num>
  <w:num w:numId="18">
    <w:abstractNumId w:val="3"/>
  </w:num>
  <w:num w:numId="19">
    <w:abstractNumId w:val="4"/>
  </w:num>
  <w:num w:numId="20">
    <w:abstractNumId w:val="8"/>
  </w:num>
  <w:num w:numId="21">
    <w:abstractNumId w:val="35"/>
  </w:num>
  <w:num w:numId="22">
    <w:abstractNumId w:val="24"/>
  </w:num>
  <w:num w:numId="23">
    <w:abstractNumId w:val="36"/>
  </w:num>
  <w:num w:numId="24">
    <w:abstractNumId w:val="28"/>
  </w:num>
  <w:num w:numId="25">
    <w:abstractNumId w:val="2"/>
  </w:num>
  <w:num w:numId="26">
    <w:abstractNumId w:val="40"/>
  </w:num>
  <w:num w:numId="27">
    <w:abstractNumId w:val="30"/>
  </w:num>
  <w:num w:numId="28">
    <w:abstractNumId w:val="38"/>
  </w:num>
  <w:num w:numId="29">
    <w:abstractNumId w:val="10"/>
  </w:num>
  <w:num w:numId="30">
    <w:abstractNumId w:val="19"/>
  </w:num>
  <w:num w:numId="31">
    <w:abstractNumId w:val="1"/>
  </w:num>
  <w:num w:numId="32">
    <w:abstractNumId w:val="15"/>
  </w:num>
  <w:num w:numId="33">
    <w:abstractNumId w:val="25"/>
  </w:num>
  <w:num w:numId="34">
    <w:abstractNumId w:val="9"/>
  </w:num>
  <w:num w:numId="35">
    <w:abstractNumId w:val="20"/>
  </w:num>
  <w:num w:numId="36">
    <w:abstractNumId w:val="27"/>
  </w:num>
  <w:num w:numId="37">
    <w:abstractNumId w:val="31"/>
  </w:num>
  <w:num w:numId="38">
    <w:abstractNumId w:val="37"/>
  </w:num>
  <w:num w:numId="39">
    <w:abstractNumId w:val="12"/>
  </w:num>
  <w:num w:numId="40">
    <w:abstractNumId w:val="5"/>
  </w:num>
  <w:num w:numId="41">
    <w:abstractNumId w:val="16"/>
  </w:num>
  <w:num w:numId="42">
    <w:abstractNumId w:val="6"/>
  </w:num>
  <w:num w:numId="43">
    <w:abstractNumId w:val="4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F49C8"/>
    <w:rsid w:val="00003803"/>
    <w:rsid w:val="00011C05"/>
    <w:rsid w:val="000170F8"/>
    <w:rsid w:val="00017F7D"/>
    <w:rsid w:val="0002068C"/>
    <w:rsid w:val="00023796"/>
    <w:rsid w:val="0002448C"/>
    <w:rsid w:val="000454AD"/>
    <w:rsid w:val="0005077A"/>
    <w:rsid w:val="0005194B"/>
    <w:rsid w:val="0005216C"/>
    <w:rsid w:val="00060205"/>
    <w:rsid w:val="00065A32"/>
    <w:rsid w:val="00066C89"/>
    <w:rsid w:val="00071AAB"/>
    <w:rsid w:val="00073828"/>
    <w:rsid w:val="0007508E"/>
    <w:rsid w:val="00084835"/>
    <w:rsid w:val="00091851"/>
    <w:rsid w:val="00093BF5"/>
    <w:rsid w:val="00094BC9"/>
    <w:rsid w:val="00096E85"/>
    <w:rsid w:val="000B3402"/>
    <w:rsid w:val="000C09BE"/>
    <w:rsid w:val="000D564E"/>
    <w:rsid w:val="000E5923"/>
    <w:rsid w:val="000F0988"/>
    <w:rsid w:val="000F0B1D"/>
    <w:rsid w:val="00100319"/>
    <w:rsid w:val="00104ACD"/>
    <w:rsid w:val="00106C17"/>
    <w:rsid w:val="00112DF0"/>
    <w:rsid w:val="00114114"/>
    <w:rsid w:val="00133F46"/>
    <w:rsid w:val="00136771"/>
    <w:rsid w:val="001475F8"/>
    <w:rsid w:val="0015030A"/>
    <w:rsid w:val="00150B03"/>
    <w:rsid w:val="0015202D"/>
    <w:rsid w:val="00152936"/>
    <w:rsid w:val="00157F17"/>
    <w:rsid w:val="00163EA1"/>
    <w:rsid w:val="0017501C"/>
    <w:rsid w:val="00176687"/>
    <w:rsid w:val="00176BE0"/>
    <w:rsid w:val="0018037E"/>
    <w:rsid w:val="0018179E"/>
    <w:rsid w:val="00184742"/>
    <w:rsid w:val="0018700F"/>
    <w:rsid w:val="001A34F9"/>
    <w:rsid w:val="001A50DC"/>
    <w:rsid w:val="001B28ED"/>
    <w:rsid w:val="001C0320"/>
    <w:rsid w:val="001C2918"/>
    <w:rsid w:val="001C6A4D"/>
    <w:rsid w:val="001D0466"/>
    <w:rsid w:val="001D6FF3"/>
    <w:rsid w:val="001E2BF6"/>
    <w:rsid w:val="001F0B5D"/>
    <w:rsid w:val="001F1CB1"/>
    <w:rsid w:val="001F2512"/>
    <w:rsid w:val="00205A55"/>
    <w:rsid w:val="0020707F"/>
    <w:rsid w:val="00217D9C"/>
    <w:rsid w:val="0022495E"/>
    <w:rsid w:val="00226270"/>
    <w:rsid w:val="00230248"/>
    <w:rsid w:val="00236C5A"/>
    <w:rsid w:val="00240C1E"/>
    <w:rsid w:val="00241F33"/>
    <w:rsid w:val="002507DA"/>
    <w:rsid w:val="00251D9B"/>
    <w:rsid w:val="00260257"/>
    <w:rsid w:val="00261703"/>
    <w:rsid w:val="00261B8F"/>
    <w:rsid w:val="00261CE5"/>
    <w:rsid w:val="00270CF8"/>
    <w:rsid w:val="00276DEF"/>
    <w:rsid w:val="002807E7"/>
    <w:rsid w:val="00282104"/>
    <w:rsid w:val="00283511"/>
    <w:rsid w:val="00290CCB"/>
    <w:rsid w:val="00291411"/>
    <w:rsid w:val="002956FB"/>
    <w:rsid w:val="00297B4C"/>
    <w:rsid w:val="002A055D"/>
    <w:rsid w:val="002A68BD"/>
    <w:rsid w:val="002B13A5"/>
    <w:rsid w:val="002B4A2D"/>
    <w:rsid w:val="002C1662"/>
    <w:rsid w:val="002C7783"/>
    <w:rsid w:val="002D1B73"/>
    <w:rsid w:val="002D2BE9"/>
    <w:rsid w:val="002D2F09"/>
    <w:rsid w:val="002D6BA9"/>
    <w:rsid w:val="002E4CEB"/>
    <w:rsid w:val="002E51AA"/>
    <w:rsid w:val="002F1EEB"/>
    <w:rsid w:val="002F4C87"/>
    <w:rsid w:val="003020F0"/>
    <w:rsid w:val="003054A3"/>
    <w:rsid w:val="003100E5"/>
    <w:rsid w:val="003115BA"/>
    <w:rsid w:val="003120C2"/>
    <w:rsid w:val="0032441B"/>
    <w:rsid w:val="003327D4"/>
    <w:rsid w:val="00332FC6"/>
    <w:rsid w:val="00334156"/>
    <w:rsid w:val="00334498"/>
    <w:rsid w:val="00341094"/>
    <w:rsid w:val="00344C2E"/>
    <w:rsid w:val="00353BAB"/>
    <w:rsid w:val="0035685C"/>
    <w:rsid w:val="00357A49"/>
    <w:rsid w:val="003677B8"/>
    <w:rsid w:val="003747C6"/>
    <w:rsid w:val="00374A99"/>
    <w:rsid w:val="003756BB"/>
    <w:rsid w:val="00381BC0"/>
    <w:rsid w:val="0039387D"/>
    <w:rsid w:val="003975BC"/>
    <w:rsid w:val="00397A7A"/>
    <w:rsid w:val="003A60E8"/>
    <w:rsid w:val="003B2A31"/>
    <w:rsid w:val="003B6C30"/>
    <w:rsid w:val="003C01A3"/>
    <w:rsid w:val="003C3D06"/>
    <w:rsid w:val="003C4B68"/>
    <w:rsid w:val="003D2935"/>
    <w:rsid w:val="003D6A07"/>
    <w:rsid w:val="003E1AC6"/>
    <w:rsid w:val="003E339E"/>
    <w:rsid w:val="003E4C7A"/>
    <w:rsid w:val="003E7213"/>
    <w:rsid w:val="003E729B"/>
    <w:rsid w:val="004016E1"/>
    <w:rsid w:val="00407649"/>
    <w:rsid w:val="00412859"/>
    <w:rsid w:val="00413711"/>
    <w:rsid w:val="004159D4"/>
    <w:rsid w:val="00417DC8"/>
    <w:rsid w:val="00417EFA"/>
    <w:rsid w:val="00423C95"/>
    <w:rsid w:val="00426F53"/>
    <w:rsid w:val="004366D5"/>
    <w:rsid w:val="00440DE6"/>
    <w:rsid w:val="004445BB"/>
    <w:rsid w:val="0045379E"/>
    <w:rsid w:val="00453A27"/>
    <w:rsid w:val="00470F56"/>
    <w:rsid w:val="0048166F"/>
    <w:rsid w:val="004819B2"/>
    <w:rsid w:val="0048363E"/>
    <w:rsid w:val="00483890"/>
    <w:rsid w:val="004A7748"/>
    <w:rsid w:val="004B48CD"/>
    <w:rsid w:val="004B7817"/>
    <w:rsid w:val="004C1EFB"/>
    <w:rsid w:val="004C2243"/>
    <w:rsid w:val="004C2566"/>
    <w:rsid w:val="004D001E"/>
    <w:rsid w:val="004D1AE0"/>
    <w:rsid w:val="004D27B1"/>
    <w:rsid w:val="004D3171"/>
    <w:rsid w:val="004D38A6"/>
    <w:rsid w:val="004D596D"/>
    <w:rsid w:val="004D75F8"/>
    <w:rsid w:val="004E1031"/>
    <w:rsid w:val="004E120A"/>
    <w:rsid w:val="004E1E6D"/>
    <w:rsid w:val="004E6A24"/>
    <w:rsid w:val="004F1706"/>
    <w:rsid w:val="004F28F3"/>
    <w:rsid w:val="005005C7"/>
    <w:rsid w:val="0050245F"/>
    <w:rsid w:val="005060C7"/>
    <w:rsid w:val="00512D16"/>
    <w:rsid w:val="00520854"/>
    <w:rsid w:val="005237E8"/>
    <w:rsid w:val="00526702"/>
    <w:rsid w:val="00530A0F"/>
    <w:rsid w:val="00532401"/>
    <w:rsid w:val="0053540B"/>
    <w:rsid w:val="005413AA"/>
    <w:rsid w:val="00554340"/>
    <w:rsid w:val="0055493D"/>
    <w:rsid w:val="0055545A"/>
    <w:rsid w:val="00563BE0"/>
    <w:rsid w:val="005640D4"/>
    <w:rsid w:val="00564F33"/>
    <w:rsid w:val="00567B6C"/>
    <w:rsid w:val="00571B50"/>
    <w:rsid w:val="00572DF3"/>
    <w:rsid w:val="00573333"/>
    <w:rsid w:val="00575E94"/>
    <w:rsid w:val="00577A69"/>
    <w:rsid w:val="00587ED3"/>
    <w:rsid w:val="005A3319"/>
    <w:rsid w:val="005A506D"/>
    <w:rsid w:val="005B0DFB"/>
    <w:rsid w:val="005B3F2F"/>
    <w:rsid w:val="005B6604"/>
    <w:rsid w:val="005C2C14"/>
    <w:rsid w:val="005C32E7"/>
    <w:rsid w:val="005C50A8"/>
    <w:rsid w:val="005C7653"/>
    <w:rsid w:val="005D12CB"/>
    <w:rsid w:val="005D17F4"/>
    <w:rsid w:val="005D1F51"/>
    <w:rsid w:val="005D5717"/>
    <w:rsid w:val="005D60D3"/>
    <w:rsid w:val="005D6B8C"/>
    <w:rsid w:val="005F17A3"/>
    <w:rsid w:val="005F2858"/>
    <w:rsid w:val="00602EF6"/>
    <w:rsid w:val="00603E14"/>
    <w:rsid w:val="00604271"/>
    <w:rsid w:val="00604F3E"/>
    <w:rsid w:val="006127AA"/>
    <w:rsid w:val="00612C08"/>
    <w:rsid w:val="00615E6E"/>
    <w:rsid w:val="00617173"/>
    <w:rsid w:val="006233AA"/>
    <w:rsid w:val="00625DAA"/>
    <w:rsid w:val="0062618E"/>
    <w:rsid w:val="006271F2"/>
    <w:rsid w:val="00631507"/>
    <w:rsid w:val="00632140"/>
    <w:rsid w:val="006346A5"/>
    <w:rsid w:val="00640A09"/>
    <w:rsid w:val="006451ED"/>
    <w:rsid w:val="00646EAC"/>
    <w:rsid w:val="006514F9"/>
    <w:rsid w:val="00661493"/>
    <w:rsid w:val="0066273A"/>
    <w:rsid w:val="00665DBA"/>
    <w:rsid w:val="006714D0"/>
    <w:rsid w:val="00673933"/>
    <w:rsid w:val="00674999"/>
    <w:rsid w:val="00680E0F"/>
    <w:rsid w:val="0068378F"/>
    <w:rsid w:val="00684B97"/>
    <w:rsid w:val="006864CF"/>
    <w:rsid w:val="00697055"/>
    <w:rsid w:val="006A0367"/>
    <w:rsid w:val="006A629D"/>
    <w:rsid w:val="006B1B64"/>
    <w:rsid w:val="006B1D3E"/>
    <w:rsid w:val="006C4572"/>
    <w:rsid w:val="006D5DB5"/>
    <w:rsid w:val="006F46D9"/>
    <w:rsid w:val="007064E2"/>
    <w:rsid w:val="00710518"/>
    <w:rsid w:val="00713ECC"/>
    <w:rsid w:val="00714C46"/>
    <w:rsid w:val="00716080"/>
    <w:rsid w:val="007162E5"/>
    <w:rsid w:val="00716380"/>
    <w:rsid w:val="007234E1"/>
    <w:rsid w:val="0073740B"/>
    <w:rsid w:val="007422CE"/>
    <w:rsid w:val="0075219D"/>
    <w:rsid w:val="00754E47"/>
    <w:rsid w:val="00771B0D"/>
    <w:rsid w:val="00771F00"/>
    <w:rsid w:val="00773DC0"/>
    <w:rsid w:val="00780834"/>
    <w:rsid w:val="00792B4D"/>
    <w:rsid w:val="00797831"/>
    <w:rsid w:val="007A1C36"/>
    <w:rsid w:val="007A3349"/>
    <w:rsid w:val="007A5882"/>
    <w:rsid w:val="007C295E"/>
    <w:rsid w:val="007C3665"/>
    <w:rsid w:val="007C3761"/>
    <w:rsid w:val="007C5365"/>
    <w:rsid w:val="007C5403"/>
    <w:rsid w:val="007E2468"/>
    <w:rsid w:val="007E60C4"/>
    <w:rsid w:val="007F4019"/>
    <w:rsid w:val="007F49C8"/>
    <w:rsid w:val="008016F4"/>
    <w:rsid w:val="00801E79"/>
    <w:rsid w:val="00803E99"/>
    <w:rsid w:val="00805CD7"/>
    <w:rsid w:val="00807C2A"/>
    <w:rsid w:val="008113B2"/>
    <w:rsid w:val="008165CB"/>
    <w:rsid w:val="00821B1F"/>
    <w:rsid w:val="0083031E"/>
    <w:rsid w:val="008344F9"/>
    <w:rsid w:val="00836B6E"/>
    <w:rsid w:val="008432C8"/>
    <w:rsid w:val="00844AE2"/>
    <w:rsid w:val="00846A79"/>
    <w:rsid w:val="00847E79"/>
    <w:rsid w:val="008501D0"/>
    <w:rsid w:val="00851DE0"/>
    <w:rsid w:val="00855BE2"/>
    <w:rsid w:val="00866663"/>
    <w:rsid w:val="00885E1E"/>
    <w:rsid w:val="00887BA2"/>
    <w:rsid w:val="008925DE"/>
    <w:rsid w:val="00897BBA"/>
    <w:rsid w:val="008A0DF4"/>
    <w:rsid w:val="008A1847"/>
    <w:rsid w:val="008C00AB"/>
    <w:rsid w:val="008D5BFF"/>
    <w:rsid w:val="008E1F38"/>
    <w:rsid w:val="008E2AD2"/>
    <w:rsid w:val="008F15D4"/>
    <w:rsid w:val="008F182A"/>
    <w:rsid w:val="00901320"/>
    <w:rsid w:val="00904DA4"/>
    <w:rsid w:val="00910108"/>
    <w:rsid w:val="00912A7A"/>
    <w:rsid w:val="0091545B"/>
    <w:rsid w:val="009215C2"/>
    <w:rsid w:val="00922689"/>
    <w:rsid w:val="00945654"/>
    <w:rsid w:val="0094664D"/>
    <w:rsid w:val="00946841"/>
    <w:rsid w:val="00967594"/>
    <w:rsid w:val="009705CC"/>
    <w:rsid w:val="0097180B"/>
    <w:rsid w:val="0097629D"/>
    <w:rsid w:val="00983E83"/>
    <w:rsid w:val="009870F5"/>
    <w:rsid w:val="009879B8"/>
    <w:rsid w:val="009939B1"/>
    <w:rsid w:val="00997477"/>
    <w:rsid w:val="009A0BDC"/>
    <w:rsid w:val="009B2166"/>
    <w:rsid w:val="009C06BA"/>
    <w:rsid w:val="009C4ED4"/>
    <w:rsid w:val="009C533F"/>
    <w:rsid w:val="009D06F9"/>
    <w:rsid w:val="009D1B3E"/>
    <w:rsid w:val="009D3FAC"/>
    <w:rsid w:val="009E200E"/>
    <w:rsid w:val="009E2C8F"/>
    <w:rsid w:val="009F2782"/>
    <w:rsid w:val="009F3A3A"/>
    <w:rsid w:val="009F3ABC"/>
    <w:rsid w:val="00A00337"/>
    <w:rsid w:val="00A05204"/>
    <w:rsid w:val="00A07B9B"/>
    <w:rsid w:val="00A1012C"/>
    <w:rsid w:val="00A358A3"/>
    <w:rsid w:val="00A41E2B"/>
    <w:rsid w:val="00A47A01"/>
    <w:rsid w:val="00A55CE1"/>
    <w:rsid w:val="00A6363E"/>
    <w:rsid w:val="00A667E7"/>
    <w:rsid w:val="00A66EDF"/>
    <w:rsid w:val="00A71E05"/>
    <w:rsid w:val="00A8751F"/>
    <w:rsid w:val="00A903DD"/>
    <w:rsid w:val="00A95D5D"/>
    <w:rsid w:val="00A963B3"/>
    <w:rsid w:val="00AB03A8"/>
    <w:rsid w:val="00AB46D3"/>
    <w:rsid w:val="00AB4C90"/>
    <w:rsid w:val="00AB5860"/>
    <w:rsid w:val="00AB77B3"/>
    <w:rsid w:val="00AC0CBF"/>
    <w:rsid w:val="00AC10A9"/>
    <w:rsid w:val="00AD0A20"/>
    <w:rsid w:val="00AD512B"/>
    <w:rsid w:val="00AE2507"/>
    <w:rsid w:val="00AF5E2A"/>
    <w:rsid w:val="00AF7B6D"/>
    <w:rsid w:val="00B07447"/>
    <w:rsid w:val="00B105F5"/>
    <w:rsid w:val="00B233A3"/>
    <w:rsid w:val="00B255F4"/>
    <w:rsid w:val="00B25C63"/>
    <w:rsid w:val="00B314B4"/>
    <w:rsid w:val="00B32282"/>
    <w:rsid w:val="00B51D10"/>
    <w:rsid w:val="00B5492E"/>
    <w:rsid w:val="00B74C5B"/>
    <w:rsid w:val="00B75BDA"/>
    <w:rsid w:val="00B76030"/>
    <w:rsid w:val="00B953A3"/>
    <w:rsid w:val="00B96FBF"/>
    <w:rsid w:val="00BA3D95"/>
    <w:rsid w:val="00BA4BE0"/>
    <w:rsid w:val="00BB058C"/>
    <w:rsid w:val="00BB22BE"/>
    <w:rsid w:val="00BB28A1"/>
    <w:rsid w:val="00BB6068"/>
    <w:rsid w:val="00BB6F52"/>
    <w:rsid w:val="00BB7C58"/>
    <w:rsid w:val="00BC1B6B"/>
    <w:rsid w:val="00BC2FB0"/>
    <w:rsid w:val="00BD617C"/>
    <w:rsid w:val="00BD6396"/>
    <w:rsid w:val="00BD7619"/>
    <w:rsid w:val="00BE3B56"/>
    <w:rsid w:val="00BE40CB"/>
    <w:rsid w:val="00BE7092"/>
    <w:rsid w:val="00BF2543"/>
    <w:rsid w:val="00BF4022"/>
    <w:rsid w:val="00BF424F"/>
    <w:rsid w:val="00BF556B"/>
    <w:rsid w:val="00C0775D"/>
    <w:rsid w:val="00C1211A"/>
    <w:rsid w:val="00C2204B"/>
    <w:rsid w:val="00C25D19"/>
    <w:rsid w:val="00C33A91"/>
    <w:rsid w:val="00C35A0A"/>
    <w:rsid w:val="00C369EA"/>
    <w:rsid w:val="00C4230C"/>
    <w:rsid w:val="00C42693"/>
    <w:rsid w:val="00C4567B"/>
    <w:rsid w:val="00C51B5F"/>
    <w:rsid w:val="00C56599"/>
    <w:rsid w:val="00C573A9"/>
    <w:rsid w:val="00C61944"/>
    <w:rsid w:val="00C66B5F"/>
    <w:rsid w:val="00C742EB"/>
    <w:rsid w:val="00C76EB7"/>
    <w:rsid w:val="00C77035"/>
    <w:rsid w:val="00C77BF3"/>
    <w:rsid w:val="00C94EF4"/>
    <w:rsid w:val="00C960A6"/>
    <w:rsid w:val="00C9677C"/>
    <w:rsid w:val="00CA1966"/>
    <w:rsid w:val="00CA1C61"/>
    <w:rsid w:val="00CB016A"/>
    <w:rsid w:val="00CB1B59"/>
    <w:rsid w:val="00CB1C40"/>
    <w:rsid w:val="00CB2C0A"/>
    <w:rsid w:val="00CE66D5"/>
    <w:rsid w:val="00CF3725"/>
    <w:rsid w:val="00CF644C"/>
    <w:rsid w:val="00CF7717"/>
    <w:rsid w:val="00CF7DC1"/>
    <w:rsid w:val="00D01867"/>
    <w:rsid w:val="00D06301"/>
    <w:rsid w:val="00D20B91"/>
    <w:rsid w:val="00D2249A"/>
    <w:rsid w:val="00D241DB"/>
    <w:rsid w:val="00D24C91"/>
    <w:rsid w:val="00D316C9"/>
    <w:rsid w:val="00D3180E"/>
    <w:rsid w:val="00D336C6"/>
    <w:rsid w:val="00D34EEE"/>
    <w:rsid w:val="00D52073"/>
    <w:rsid w:val="00D55697"/>
    <w:rsid w:val="00D669AE"/>
    <w:rsid w:val="00D763B1"/>
    <w:rsid w:val="00D77D79"/>
    <w:rsid w:val="00D85F8E"/>
    <w:rsid w:val="00D96F96"/>
    <w:rsid w:val="00DA0A3F"/>
    <w:rsid w:val="00DA1FDD"/>
    <w:rsid w:val="00DA242C"/>
    <w:rsid w:val="00DA4591"/>
    <w:rsid w:val="00DB1154"/>
    <w:rsid w:val="00DB1B84"/>
    <w:rsid w:val="00DD7490"/>
    <w:rsid w:val="00DD7AD0"/>
    <w:rsid w:val="00DE49FF"/>
    <w:rsid w:val="00E00A65"/>
    <w:rsid w:val="00E04252"/>
    <w:rsid w:val="00E2295A"/>
    <w:rsid w:val="00E264CA"/>
    <w:rsid w:val="00E30DA8"/>
    <w:rsid w:val="00E33330"/>
    <w:rsid w:val="00E3478D"/>
    <w:rsid w:val="00E53EA4"/>
    <w:rsid w:val="00E56C5F"/>
    <w:rsid w:val="00E72707"/>
    <w:rsid w:val="00E73E1A"/>
    <w:rsid w:val="00E772AF"/>
    <w:rsid w:val="00E776C3"/>
    <w:rsid w:val="00E90D83"/>
    <w:rsid w:val="00E90E17"/>
    <w:rsid w:val="00EA2126"/>
    <w:rsid w:val="00EA52BF"/>
    <w:rsid w:val="00EB0690"/>
    <w:rsid w:val="00EB13D4"/>
    <w:rsid w:val="00EB1D17"/>
    <w:rsid w:val="00EB31B2"/>
    <w:rsid w:val="00EB672A"/>
    <w:rsid w:val="00EC7809"/>
    <w:rsid w:val="00EE34AC"/>
    <w:rsid w:val="00EF325F"/>
    <w:rsid w:val="00EF655A"/>
    <w:rsid w:val="00F046A3"/>
    <w:rsid w:val="00F1174A"/>
    <w:rsid w:val="00F12ABF"/>
    <w:rsid w:val="00F15C19"/>
    <w:rsid w:val="00F2001B"/>
    <w:rsid w:val="00F2637C"/>
    <w:rsid w:val="00F26582"/>
    <w:rsid w:val="00F349CD"/>
    <w:rsid w:val="00F40EC0"/>
    <w:rsid w:val="00F44359"/>
    <w:rsid w:val="00F44D1D"/>
    <w:rsid w:val="00F53233"/>
    <w:rsid w:val="00F57872"/>
    <w:rsid w:val="00F604F2"/>
    <w:rsid w:val="00F64083"/>
    <w:rsid w:val="00F64B97"/>
    <w:rsid w:val="00F67158"/>
    <w:rsid w:val="00F7125C"/>
    <w:rsid w:val="00F72D72"/>
    <w:rsid w:val="00F80294"/>
    <w:rsid w:val="00F819D9"/>
    <w:rsid w:val="00F86A00"/>
    <w:rsid w:val="00F90215"/>
    <w:rsid w:val="00F906BD"/>
    <w:rsid w:val="00F9698D"/>
    <w:rsid w:val="00FA1BF3"/>
    <w:rsid w:val="00FA288A"/>
    <w:rsid w:val="00FA5A61"/>
    <w:rsid w:val="00FB31B9"/>
    <w:rsid w:val="00FB4FA7"/>
    <w:rsid w:val="00FB574B"/>
    <w:rsid w:val="00FB5F10"/>
    <w:rsid w:val="00FC5CEF"/>
    <w:rsid w:val="00FC6598"/>
    <w:rsid w:val="00FE0F25"/>
    <w:rsid w:val="00FE1D4D"/>
    <w:rsid w:val="00FE6BD1"/>
    <w:rsid w:val="00FF4408"/>
    <w:rsid w:val="00FF5628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9C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E20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F7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9C8"/>
    <w:rPr>
      <w:color w:val="0066CC"/>
      <w:u w:val="single"/>
    </w:rPr>
  </w:style>
  <w:style w:type="character" w:customStyle="1" w:styleId="Exact">
    <w:name w:val="Основной текст Exact"/>
    <w:basedOn w:val="a0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7F4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sid w:val="007F49C8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полужирный;Курсив"/>
    <w:basedOn w:val="a4"/>
    <w:rsid w:val="007F49C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Не полужирный"/>
    <w:basedOn w:val="a4"/>
    <w:rsid w:val="007F49C8"/>
    <w:rPr>
      <w:b/>
      <w:bCs/>
      <w:color w:val="000000"/>
      <w:spacing w:val="0"/>
      <w:w w:val="100"/>
      <w:position w:val="0"/>
    </w:rPr>
  </w:style>
  <w:style w:type="character" w:customStyle="1" w:styleId="75pt">
    <w:name w:val="Основной текст + 7;5 pt;Не полужирный"/>
    <w:basedOn w:val="a4"/>
    <w:rsid w:val="007F49C8"/>
    <w:rPr>
      <w:b/>
      <w:b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rsid w:val="007F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7F49C8"/>
    <w:pPr>
      <w:shd w:val="clear" w:color="auto" w:fill="FFFFFF"/>
      <w:spacing w:before="60" w:after="60" w:line="26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F49C8"/>
    <w:pPr>
      <w:shd w:val="clear" w:color="auto" w:fill="FFFFFF"/>
      <w:spacing w:before="240" w:after="240" w:line="240" w:lineRule="exact"/>
      <w:ind w:firstLine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7F49C8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771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F00"/>
    <w:rPr>
      <w:color w:val="000000"/>
    </w:rPr>
  </w:style>
  <w:style w:type="character" w:customStyle="1" w:styleId="aa">
    <w:name w:val="Цветовое выделение"/>
    <w:uiPriority w:val="99"/>
    <w:rsid w:val="009D1B3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9D1B3E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D1B3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  <w:style w:type="paragraph" w:customStyle="1" w:styleId="ad">
    <w:name w:val="Комментарий"/>
    <w:basedOn w:val="a"/>
    <w:next w:val="a"/>
    <w:uiPriority w:val="99"/>
    <w:rsid w:val="009D1B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9E200E"/>
    <w:rPr>
      <w:rFonts w:ascii="Arial" w:eastAsiaTheme="minorEastAsia" w:hAnsi="Arial" w:cs="Arial"/>
      <w:b/>
      <w:bCs/>
      <w:color w:val="26282F"/>
    </w:rPr>
  </w:style>
  <w:style w:type="paragraph" w:styleId="ae">
    <w:name w:val="footer"/>
    <w:basedOn w:val="a"/>
    <w:link w:val="af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0C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466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664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F0B5D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6F46D9"/>
    <w:pPr>
      <w:ind w:left="720"/>
      <w:contextualSpacing/>
    </w:pPr>
  </w:style>
  <w:style w:type="paragraph" w:customStyle="1" w:styleId="21">
    <w:name w:val="Маркированный список 21"/>
    <w:basedOn w:val="a"/>
    <w:rsid w:val="00BE7092"/>
    <w:pPr>
      <w:widowControl/>
      <w:numPr>
        <w:numId w:val="18"/>
      </w:numPr>
      <w:ind w:left="-283"/>
    </w:pPr>
    <w:rPr>
      <w:rFonts w:ascii="Arial" w:eastAsia="Times New Roman" w:hAnsi="Arial" w:cs="Arial"/>
      <w:color w:val="auto"/>
      <w:szCs w:val="28"/>
      <w:lang w:eastAsia="ar-SA"/>
    </w:rPr>
  </w:style>
  <w:style w:type="character" w:styleId="af3">
    <w:name w:val="FollowedHyperlink"/>
    <w:basedOn w:val="a0"/>
    <w:uiPriority w:val="99"/>
    <w:semiHidden/>
    <w:unhideWhenUsed/>
    <w:rsid w:val="00B25C63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8F15D4"/>
    <w:pPr>
      <w:widowControl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9B216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F1706"/>
    <w:pPr>
      <w:tabs>
        <w:tab w:val="right" w:leader="dot" w:pos="9347"/>
      </w:tabs>
      <w:spacing w:after="100"/>
    </w:pPr>
    <w:rPr>
      <w:rFonts w:ascii="Times New Roman" w:hAnsi="Times New Roman" w:cs="Times New Roman"/>
      <w:noProof/>
      <w:color w:val="auto"/>
    </w:rPr>
  </w:style>
  <w:style w:type="paragraph" w:styleId="22">
    <w:name w:val="toc 2"/>
    <w:basedOn w:val="a"/>
    <w:next w:val="a"/>
    <w:autoRedefine/>
    <w:uiPriority w:val="39"/>
    <w:unhideWhenUsed/>
    <w:rsid w:val="009B2166"/>
    <w:pPr>
      <w:spacing w:after="100"/>
      <w:ind w:left="240"/>
    </w:pPr>
  </w:style>
  <w:style w:type="paragraph" w:styleId="af6">
    <w:name w:val="endnote text"/>
    <w:basedOn w:val="a"/>
    <w:link w:val="af7"/>
    <w:uiPriority w:val="99"/>
    <w:semiHidden/>
    <w:unhideWhenUsed/>
    <w:rsid w:val="00563BE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3BE0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63BE0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63BE0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3BE0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563BE0"/>
    <w:rPr>
      <w:vertAlign w:val="superscript"/>
    </w:rPr>
  </w:style>
  <w:style w:type="paragraph" w:styleId="afc">
    <w:name w:val="Body Text Indent"/>
    <w:basedOn w:val="a"/>
    <w:link w:val="afd"/>
    <w:rsid w:val="00674999"/>
    <w:pPr>
      <w:widowControl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d">
    <w:name w:val="Основной текст с отступом Знак"/>
    <w:basedOn w:val="a0"/>
    <w:link w:val="afc"/>
    <w:rsid w:val="00674999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2D1B73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pboth">
    <w:name w:val="pboth"/>
    <w:basedOn w:val="a"/>
    <w:rsid w:val="00DE49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u.chuvsu.ru/umu/images/pdfs/New_polozheniya/razrab_i_utv_o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FEDC-4F53-47E3-8761-92746D9B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Нубут Умучный</dc:creator>
  <cp:lastModifiedBy>FoA</cp:lastModifiedBy>
  <cp:revision>5</cp:revision>
  <cp:lastPrinted>2017-11-18T13:25:00Z</cp:lastPrinted>
  <dcterms:created xsi:type="dcterms:W3CDTF">2018-04-16T17:42:00Z</dcterms:created>
  <dcterms:modified xsi:type="dcterms:W3CDTF">2018-04-16T18:00:00Z</dcterms:modified>
</cp:coreProperties>
</file>