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29" w:rsidRPr="00FA09BF" w:rsidRDefault="00DE5A29" w:rsidP="00DE5A29">
      <w:pPr>
        <w:jc w:val="center"/>
        <w:rPr>
          <w:sz w:val="24"/>
          <w:szCs w:val="24"/>
        </w:rPr>
      </w:pPr>
      <w:r w:rsidRPr="00FA09BF">
        <w:rPr>
          <w:sz w:val="24"/>
          <w:szCs w:val="24"/>
        </w:rPr>
        <w:t>МИН</w:t>
      </w:r>
      <w:r>
        <w:rPr>
          <w:sz w:val="24"/>
          <w:szCs w:val="24"/>
        </w:rPr>
        <w:t xml:space="preserve">ИСТЕРСТВО </w:t>
      </w:r>
      <w:r w:rsidRPr="00FA09BF">
        <w:rPr>
          <w:sz w:val="24"/>
          <w:szCs w:val="24"/>
        </w:rPr>
        <w:t>ОБР</w:t>
      </w:r>
      <w:r>
        <w:rPr>
          <w:sz w:val="24"/>
          <w:szCs w:val="24"/>
        </w:rPr>
        <w:t>АЗОВАНИЯ И НАУКИ РОССИЙСКОЙ ФЕДЕРАЦИИ</w:t>
      </w:r>
    </w:p>
    <w:p w:rsidR="00D530FA" w:rsidRPr="008E65F6" w:rsidRDefault="00D530FA" w:rsidP="00F409C1">
      <w:pPr>
        <w:jc w:val="center"/>
        <w:rPr>
          <w:sz w:val="22"/>
          <w:szCs w:val="22"/>
        </w:rPr>
      </w:pPr>
    </w:p>
    <w:p w:rsidR="00D530FA" w:rsidRPr="008E65F6" w:rsidRDefault="00D530FA" w:rsidP="00F409C1">
      <w:pPr>
        <w:jc w:val="center"/>
        <w:rPr>
          <w:sz w:val="22"/>
          <w:szCs w:val="22"/>
        </w:rPr>
      </w:pPr>
      <w:r w:rsidRPr="008E65F6">
        <w:rPr>
          <w:sz w:val="22"/>
          <w:szCs w:val="22"/>
        </w:rPr>
        <w:t xml:space="preserve">Федеральное государственное бюджетное образовательное учреждение </w:t>
      </w:r>
    </w:p>
    <w:p w:rsidR="00D530FA" w:rsidRPr="008E65F6" w:rsidRDefault="00D530FA" w:rsidP="00CC2440">
      <w:pPr>
        <w:jc w:val="center"/>
        <w:rPr>
          <w:sz w:val="22"/>
          <w:szCs w:val="22"/>
        </w:rPr>
      </w:pPr>
      <w:r w:rsidRPr="008E65F6">
        <w:rPr>
          <w:sz w:val="22"/>
          <w:szCs w:val="22"/>
        </w:rPr>
        <w:t>высшего образования «Чувашский государственный университет имени И.Н.Ульянова»</w:t>
      </w:r>
    </w:p>
    <w:p w:rsidR="00D530FA" w:rsidRPr="008E65F6" w:rsidRDefault="00D530FA" w:rsidP="00F409C1">
      <w:pPr>
        <w:jc w:val="center"/>
        <w:rPr>
          <w:sz w:val="22"/>
          <w:szCs w:val="22"/>
        </w:rPr>
      </w:pPr>
    </w:p>
    <w:p w:rsidR="00D530FA" w:rsidRPr="008E65F6" w:rsidRDefault="00D530FA" w:rsidP="00F409C1">
      <w:pPr>
        <w:jc w:val="center"/>
        <w:rPr>
          <w:sz w:val="22"/>
          <w:szCs w:val="22"/>
        </w:rPr>
      </w:pPr>
      <w:r w:rsidRPr="008E65F6">
        <w:rPr>
          <w:sz w:val="22"/>
          <w:szCs w:val="22"/>
        </w:rPr>
        <w:t>Факультет искусств</w:t>
      </w:r>
    </w:p>
    <w:p w:rsidR="00D530FA" w:rsidRPr="008E65F6" w:rsidRDefault="00D530FA" w:rsidP="00F409C1">
      <w:pPr>
        <w:jc w:val="center"/>
        <w:rPr>
          <w:sz w:val="22"/>
          <w:szCs w:val="22"/>
        </w:rPr>
      </w:pPr>
    </w:p>
    <w:p w:rsidR="00D530FA" w:rsidRDefault="00D530FA" w:rsidP="00F409C1">
      <w:pPr>
        <w:jc w:val="center"/>
        <w:rPr>
          <w:sz w:val="22"/>
          <w:szCs w:val="22"/>
        </w:rPr>
      </w:pPr>
      <w:r w:rsidRPr="008E65F6">
        <w:rPr>
          <w:sz w:val="22"/>
          <w:szCs w:val="22"/>
        </w:rPr>
        <w:t>Кафедра музыкально-теоретических дисциплин и фортепиано</w:t>
      </w:r>
    </w:p>
    <w:p w:rsidR="00CC2440" w:rsidRDefault="00CC2440" w:rsidP="00F409C1">
      <w:pPr>
        <w:jc w:val="center"/>
        <w:rPr>
          <w:sz w:val="22"/>
          <w:szCs w:val="22"/>
        </w:rPr>
      </w:pPr>
    </w:p>
    <w:p w:rsidR="00CC2440" w:rsidRDefault="00CC2440" w:rsidP="00F409C1">
      <w:pPr>
        <w:jc w:val="center"/>
        <w:rPr>
          <w:sz w:val="22"/>
          <w:szCs w:val="22"/>
        </w:rPr>
      </w:pPr>
    </w:p>
    <w:p w:rsidR="00CC2440" w:rsidRPr="00CF5EAB" w:rsidRDefault="00CC2440" w:rsidP="00CC2440">
      <w:pPr>
        <w:ind w:firstLine="5529"/>
        <w:rPr>
          <w:sz w:val="24"/>
          <w:szCs w:val="24"/>
        </w:rPr>
      </w:pPr>
      <w:r w:rsidRPr="00CF5EAB">
        <w:rPr>
          <w:sz w:val="24"/>
          <w:szCs w:val="24"/>
        </w:rPr>
        <w:t>«УТВЕРЖДАЮ»</w:t>
      </w:r>
    </w:p>
    <w:p w:rsidR="00CC2440" w:rsidRPr="00CF5EAB" w:rsidRDefault="00CC2440" w:rsidP="00CC2440">
      <w:pPr>
        <w:ind w:firstLine="4962"/>
        <w:jc w:val="both"/>
        <w:rPr>
          <w:sz w:val="24"/>
          <w:szCs w:val="24"/>
        </w:rPr>
      </w:pPr>
      <w:r w:rsidRPr="00CF5EAB">
        <w:rPr>
          <w:sz w:val="24"/>
          <w:szCs w:val="24"/>
        </w:rPr>
        <w:t xml:space="preserve">            Проректор по учебной работе</w:t>
      </w:r>
    </w:p>
    <w:p w:rsidR="00CC2440" w:rsidRPr="00CF5EAB" w:rsidRDefault="00CC2440" w:rsidP="00CC2440">
      <w:pPr>
        <w:ind w:left="702" w:firstLine="4962"/>
        <w:jc w:val="both"/>
        <w:rPr>
          <w:sz w:val="24"/>
          <w:szCs w:val="24"/>
        </w:rPr>
      </w:pPr>
      <w:r w:rsidRPr="00CF5EAB">
        <w:rPr>
          <w:sz w:val="24"/>
          <w:szCs w:val="24"/>
        </w:rPr>
        <w:t xml:space="preserve">________________ И.Е. </w:t>
      </w:r>
      <w:proofErr w:type="spellStart"/>
      <w:r w:rsidRPr="00CF5EAB">
        <w:rPr>
          <w:sz w:val="24"/>
          <w:szCs w:val="24"/>
        </w:rPr>
        <w:t>Поверинов</w:t>
      </w:r>
      <w:proofErr w:type="spellEnd"/>
    </w:p>
    <w:p w:rsidR="00CC2440" w:rsidRPr="00CF5EAB" w:rsidRDefault="00CC2440" w:rsidP="00CC2440">
      <w:pPr>
        <w:ind w:firstLine="4962"/>
        <w:jc w:val="right"/>
        <w:rPr>
          <w:sz w:val="24"/>
          <w:szCs w:val="24"/>
        </w:rPr>
      </w:pPr>
    </w:p>
    <w:p w:rsidR="00CC2440" w:rsidRPr="00CF5EAB" w:rsidRDefault="00CC2440" w:rsidP="00CC2440">
      <w:pPr>
        <w:ind w:left="702" w:firstLine="4962"/>
        <w:rPr>
          <w:sz w:val="24"/>
          <w:szCs w:val="24"/>
          <w:u w:val="single"/>
        </w:rPr>
      </w:pPr>
      <w:r w:rsidRPr="00CF5EAB">
        <w:rPr>
          <w:sz w:val="24"/>
          <w:szCs w:val="24"/>
          <w:u w:val="single"/>
        </w:rPr>
        <w:t xml:space="preserve">« </w:t>
      </w:r>
      <w:r w:rsidR="000278F3">
        <w:rPr>
          <w:sz w:val="24"/>
          <w:szCs w:val="24"/>
          <w:u w:val="single"/>
        </w:rPr>
        <w:t>31</w:t>
      </w:r>
      <w:r w:rsidRPr="00CF5EAB">
        <w:rPr>
          <w:sz w:val="24"/>
          <w:szCs w:val="24"/>
          <w:u w:val="single"/>
        </w:rPr>
        <w:t xml:space="preserve"> »  </w:t>
      </w:r>
      <w:r w:rsidR="000278F3">
        <w:rPr>
          <w:sz w:val="24"/>
          <w:szCs w:val="24"/>
          <w:u w:val="single"/>
        </w:rPr>
        <w:t>августа</w:t>
      </w:r>
      <w:r w:rsidRPr="00CF5EAB">
        <w:rPr>
          <w:sz w:val="24"/>
          <w:szCs w:val="24"/>
          <w:u w:val="single"/>
        </w:rPr>
        <w:t xml:space="preserve">    201</w:t>
      </w:r>
      <w:r w:rsidR="006F7E8B">
        <w:rPr>
          <w:sz w:val="24"/>
          <w:szCs w:val="24"/>
          <w:u w:val="single"/>
        </w:rPr>
        <w:t>7</w:t>
      </w:r>
      <w:r w:rsidRPr="00CF5EAB">
        <w:rPr>
          <w:sz w:val="24"/>
          <w:szCs w:val="24"/>
          <w:u w:val="single"/>
        </w:rPr>
        <w:t xml:space="preserve"> г.</w:t>
      </w:r>
    </w:p>
    <w:p w:rsidR="00D530FA" w:rsidRPr="008E65F6" w:rsidRDefault="00D530FA" w:rsidP="00F409C1">
      <w:pPr>
        <w:ind w:firstLine="4962"/>
        <w:jc w:val="right"/>
        <w:rPr>
          <w:sz w:val="22"/>
          <w:szCs w:val="22"/>
          <w:u w:val="single"/>
        </w:rPr>
      </w:pPr>
    </w:p>
    <w:p w:rsidR="00D530FA" w:rsidRDefault="00D530FA" w:rsidP="00F409C1">
      <w:pPr>
        <w:ind w:firstLine="5245"/>
        <w:rPr>
          <w:sz w:val="22"/>
          <w:szCs w:val="22"/>
        </w:rPr>
      </w:pPr>
    </w:p>
    <w:p w:rsidR="003D46D9" w:rsidRDefault="003D46D9" w:rsidP="00F409C1">
      <w:pPr>
        <w:ind w:firstLine="5245"/>
        <w:rPr>
          <w:sz w:val="22"/>
          <w:szCs w:val="22"/>
        </w:rPr>
      </w:pPr>
    </w:p>
    <w:p w:rsidR="003D46D9" w:rsidRDefault="003D46D9" w:rsidP="00F409C1">
      <w:pPr>
        <w:ind w:firstLine="5245"/>
        <w:rPr>
          <w:sz w:val="22"/>
          <w:szCs w:val="22"/>
        </w:rPr>
      </w:pPr>
    </w:p>
    <w:p w:rsidR="003D46D9" w:rsidRPr="008E65F6" w:rsidRDefault="003D46D9" w:rsidP="00F409C1">
      <w:pPr>
        <w:ind w:firstLine="5245"/>
        <w:rPr>
          <w:sz w:val="22"/>
          <w:szCs w:val="22"/>
        </w:rPr>
      </w:pPr>
    </w:p>
    <w:p w:rsidR="00D530FA" w:rsidRPr="008E65F6" w:rsidRDefault="00D530FA" w:rsidP="00F409C1">
      <w:pPr>
        <w:jc w:val="right"/>
        <w:rPr>
          <w:sz w:val="22"/>
          <w:szCs w:val="22"/>
        </w:rPr>
      </w:pPr>
    </w:p>
    <w:p w:rsidR="00D530FA" w:rsidRPr="008E65F6" w:rsidRDefault="00D530FA" w:rsidP="00F409C1">
      <w:pPr>
        <w:jc w:val="right"/>
        <w:rPr>
          <w:sz w:val="22"/>
          <w:szCs w:val="22"/>
        </w:rPr>
      </w:pPr>
    </w:p>
    <w:p w:rsidR="00D530FA" w:rsidRPr="008E65F6" w:rsidRDefault="00D530FA" w:rsidP="00F409C1">
      <w:pPr>
        <w:jc w:val="center"/>
        <w:rPr>
          <w:sz w:val="22"/>
          <w:szCs w:val="22"/>
        </w:rPr>
      </w:pPr>
      <w:r w:rsidRPr="008E65F6">
        <w:rPr>
          <w:sz w:val="22"/>
          <w:szCs w:val="22"/>
        </w:rPr>
        <w:t xml:space="preserve">РАБОЧАЯ ПРОГРАММА ДИСЦИПЛИНЫ </w:t>
      </w:r>
    </w:p>
    <w:p w:rsidR="00D530FA" w:rsidRDefault="00D530FA" w:rsidP="00F409C1">
      <w:pPr>
        <w:jc w:val="center"/>
        <w:rPr>
          <w:b/>
          <w:sz w:val="22"/>
          <w:szCs w:val="22"/>
          <w:u w:val="single"/>
        </w:rPr>
      </w:pPr>
      <w:r w:rsidRPr="008E65F6">
        <w:rPr>
          <w:b/>
          <w:sz w:val="22"/>
          <w:szCs w:val="22"/>
          <w:u w:val="single"/>
        </w:rPr>
        <w:t>«</w:t>
      </w:r>
      <w:r w:rsidR="00A5330E" w:rsidRPr="008E65F6">
        <w:rPr>
          <w:b/>
          <w:sz w:val="22"/>
          <w:szCs w:val="22"/>
          <w:u w:val="single"/>
        </w:rPr>
        <w:t>ИСТОРИЯ ЗАРУБЕЖНОЙ</w:t>
      </w:r>
      <w:r w:rsidRPr="008E65F6">
        <w:rPr>
          <w:b/>
          <w:sz w:val="22"/>
          <w:szCs w:val="22"/>
          <w:u w:val="single"/>
        </w:rPr>
        <w:t xml:space="preserve"> МУЗЫКИ»</w:t>
      </w:r>
    </w:p>
    <w:p w:rsidR="00CC2440" w:rsidRDefault="00CC2440" w:rsidP="00F409C1">
      <w:pPr>
        <w:jc w:val="center"/>
        <w:rPr>
          <w:b/>
          <w:sz w:val="22"/>
          <w:szCs w:val="22"/>
          <w:u w:val="single"/>
        </w:rPr>
      </w:pPr>
    </w:p>
    <w:p w:rsidR="000057B7" w:rsidRDefault="000057B7" w:rsidP="00F409C1">
      <w:pPr>
        <w:jc w:val="center"/>
        <w:rPr>
          <w:b/>
          <w:sz w:val="22"/>
          <w:szCs w:val="22"/>
          <w:u w:val="single"/>
        </w:rPr>
      </w:pPr>
    </w:p>
    <w:p w:rsidR="000057B7" w:rsidRPr="005320E0" w:rsidRDefault="000057B7" w:rsidP="000057B7">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4A2F10" w:rsidRDefault="004A2F10" w:rsidP="004A2F10">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4A2F10" w:rsidRDefault="004A2F10" w:rsidP="004A2F10">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0057B7" w:rsidRPr="008E65F6" w:rsidRDefault="000057B7" w:rsidP="000057B7">
      <w:pPr>
        <w:ind w:firstLine="709"/>
        <w:rPr>
          <w:b/>
          <w:sz w:val="22"/>
          <w:szCs w:val="22"/>
          <w:u w:val="single"/>
        </w:rPr>
      </w:pPr>
      <w:r w:rsidRPr="005320E0">
        <w:rPr>
          <w:sz w:val="24"/>
          <w:szCs w:val="24"/>
        </w:rPr>
        <w:t xml:space="preserve">Академический </w:t>
      </w:r>
      <w:proofErr w:type="spellStart"/>
      <w:r w:rsidRPr="005320E0">
        <w:rPr>
          <w:sz w:val="24"/>
          <w:szCs w:val="24"/>
        </w:rPr>
        <w:t>бакалавриат</w:t>
      </w:r>
      <w:proofErr w:type="spellEnd"/>
    </w:p>
    <w:p w:rsidR="00D530FA" w:rsidRPr="008E65F6" w:rsidRDefault="00D530FA" w:rsidP="00F409C1">
      <w:pPr>
        <w:jc w:val="center"/>
        <w:rPr>
          <w:b/>
          <w:sz w:val="22"/>
          <w:szCs w:val="22"/>
        </w:rPr>
      </w:pPr>
    </w:p>
    <w:p w:rsidR="00D530FA" w:rsidRDefault="00D530FA"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3D46D9" w:rsidRDefault="003D46D9" w:rsidP="00F409C1">
      <w:pPr>
        <w:jc w:val="center"/>
        <w:rPr>
          <w:sz w:val="22"/>
          <w:szCs w:val="22"/>
        </w:rPr>
      </w:pPr>
    </w:p>
    <w:p w:rsidR="000278F3" w:rsidRDefault="000278F3" w:rsidP="00F409C1">
      <w:pPr>
        <w:jc w:val="center"/>
        <w:rPr>
          <w:sz w:val="22"/>
          <w:szCs w:val="22"/>
        </w:rPr>
      </w:pPr>
    </w:p>
    <w:p w:rsidR="000278F3" w:rsidRDefault="000278F3" w:rsidP="00F409C1">
      <w:pPr>
        <w:jc w:val="center"/>
        <w:rPr>
          <w:sz w:val="22"/>
          <w:szCs w:val="22"/>
        </w:rPr>
      </w:pPr>
    </w:p>
    <w:p w:rsidR="000278F3" w:rsidRDefault="000278F3" w:rsidP="00F409C1">
      <w:pPr>
        <w:jc w:val="center"/>
        <w:rPr>
          <w:sz w:val="22"/>
          <w:szCs w:val="22"/>
        </w:rPr>
      </w:pPr>
    </w:p>
    <w:p w:rsidR="000278F3" w:rsidRDefault="000278F3" w:rsidP="00F409C1">
      <w:pPr>
        <w:jc w:val="center"/>
        <w:rPr>
          <w:sz w:val="22"/>
          <w:szCs w:val="22"/>
        </w:rPr>
      </w:pPr>
    </w:p>
    <w:p w:rsidR="003D46D9" w:rsidRDefault="003D46D9" w:rsidP="00F409C1">
      <w:pPr>
        <w:jc w:val="center"/>
        <w:rPr>
          <w:sz w:val="22"/>
          <w:szCs w:val="22"/>
        </w:rPr>
      </w:pPr>
    </w:p>
    <w:p w:rsidR="003D46D9" w:rsidRPr="008E65F6" w:rsidRDefault="003D46D9" w:rsidP="00F409C1">
      <w:pPr>
        <w:jc w:val="center"/>
        <w:rPr>
          <w:sz w:val="22"/>
          <w:szCs w:val="22"/>
        </w:rPr>
      </w:pPr>
    </w:p>
    <w:p w:rsidR="00D530FA" w:rsidRPr="008E65F6" w:rsidRDefault="00D530FA" w:rsidP="00F409C1">
      <w:pPr>
        <w:jc w:val="center"/>
        <w:rPr>
          <w:sz w:val="22"/>
          <w:szCs w:val="22"/>
        </w:rPr>
      </w:pPr>
    </w:p>
    <w:p w:rsidR="00D530FA" w:rsidRPr="008E65F6" w:rsidRDefault="001430B4" w:rsidP="00F409C1">
      <w:pPr>
        <w:jc w:val="center"/>
        <w:rPr>
          <w:sz w:val="22"/>
          <w:szCs w:val="22"/>
        </w:rPr>
      </w:pPr>
      <w:r w:rsidRPr="008E65F6">
        <w:rPr>
          <w:sz w:val="22"/>
          <w:szCs w:val="22"/>
        </w:rPr>
        <w:t xml:space="preserve">Чебоксары - </w:t>
      </w:r>
      <w:r w:rsidR="0022755B">
        <w:rPr>
          <w:sz w:val="22"/>
          <w:szCs w:val="22"/>
        </w:rPr>
        <w:t>2017</w:t>
      </w:r>
    </w:p>
    <w:p w:rsidR="008E65F6" w:rsidRPr="003E2C46" w:rsidRDefault="00D530FA" w:rsidP="006F7E8B">
      <w:pPr>
        <w:spacing w:line="360" w:lineRule="auto"/>
        <w:jc w:val="both"/>
        <w:rPr>
          <w:sz w:val="24"/>
          <w:szCs w:val="24"/>
        </w:rPr>
      </w:pPr>
      <w:r w:rsidRPr="008E65F6">
        <w:rPr>
          <w:sz w:val="22"/>
          <w:szCs w:val="22"/>
        </w:rPr>
        <w:br w:type="page"/>
      </w:r>
      <w:r w:rsidR="008E65F6" w:rsidRPr="008E65F6">
        <w:rPr>
          <w:sz w:val="24"/>
          <w:szCs w:val="24"/>
        </w:rPr>
        <w:lastRenderedPageBreak/>
        <w:t xml:space="preserve">Рабочая программа основана на требованиях Федерального государственного образовательного стандарта высшего образования по </w:t>
      </w:r>
      <w:r w:rsidR="006F7E8B">
        <w:rPr>
          <w:sz w:val="24"/>
          <w:szCs w:val="24"/>
        </w:rPr>
        <w:t>направлению</w:t>
      </w:r>
      <w:r w:rsidR="008E65F6" w:rsidRPr="008E65F6">
        <w:rPr>
          <w:sz w:val="24"/>
          <w:szCs w:val="24"/>
        </w:rPr>
        <w:t xml:space="preserve"> </w:t>
      </w:r>
      <w:r w:rsidR="00A547B1">
        <w:rPr>
          <w:sz w:val="24"/>
          <w:szCs w:val="24"/>
        </w:rPr>
        <w:t xml:space="preserve">подготовки </w:t>
      </w:r>
      <w:r w:rsidR="00287FB4">
        <w:rPr>
          <w:sz w:val="24"/>
          <w:szCs w:val="24"/>
        </w:rPr>
        <w:t>53.03.0</w:t>
      </w:r>
      <w:r w:rsidR="003D46D9">
        <w:rPr>
          <w:sz w:val="24"/>
          <w:szCs w:val="24"/>
        </w:rPr>
        <w:t>2</w:t>
      </w:r>
      <w:r w:rsidR="00287FB4">
        <w:rPr>
          <w:sz w:val="24"/>
          <w:szCs w:val="24"/>
        </w:rPr>
        <w:t xml:space="preserve"> </w:t>
      </w:r>
      <w:r w:rsidR="003D46D9">
        <w:rPr>
          <w:sz w:val="24"/>
          <w:szCs w:val="24"/>
        </w:rPr>
        <w:t>Музыкально-инструментальное искусство</w:t>
      </w:r>
      <w:r w:rsidR="00CC2440" w:rsidRPr="00CF5EAB">
        <w:rPr>
          <w:sz w:val="24"/>
          <w:szCs w:val="24"/>
        </w:rPr>
        <w:t>, утвержденного приказом Министерства образования и науки Российской Федерации от</w:t>
      </w:r>
      <w:r w:rsidR="00CC2440" w:rsidRPr="00CF5EAB">
        <w:rPr>
          <w:rFonts w:ascii="Arial" w:hAnsi="Arial" w:cs="Arial"/>
          <w:bCs/>
          <w:color w:val="4D4D4D"/>
          <w:sz w:val="30"/>
          <w:szCs w:val="30"/>
        </w:rPr>
        <w:t xml:space="preserve"> </w:t>
      </w:r>
      <w:r w:rsidR="00CC2440" w:rsidRPr="005436A8">
        <w:rPr>
          <w:bCs/>
          <w:sz w:val="24"/>
          <w:szCs w:val="24"/>
        </w:rPr>
        <w:t xml:space="preserve"> </w:t>
      </w:r>
      <w:r w:rsidR="003D46D9" w:rsidRPr="007C6C0F">
        <w:rPr>
          <w:sz w:val="24"/>
          <w:szCs w:val="24"/>
        </w:rPr>
        <w:t>11 августа 2016 г. N 1010</w:t>
      </w:r>
    </w:p>
    <w:p w:rsidR="008E65F6" w:rsidRPr="008E65F6" w:rsidRDefault="008E65F6" w:rsidP="008E65F6">
      <w:pPr>
        <w:tabs>
          <w:tab w:val="left" w:pos="9356"/>
        </w:tabs>
        <w:ind w:firstLine="567"/>
        <w:jc w:val="both"/>
        <w:rPr>
          <w:i/>
          <w:caps/>
          <w:sz w:val="22"/>
          <w:szCs w:val="22"/>
        </w:rPr>
      </w:pPr>
    </w:p>
    <w:p w:rsidR="008E65F6" w:rsidRPr="008E65F6" w:rsidRDefault="008E65F6" w:rsidP="008E65F6">
      <w:pPr>
        <w:pStyle w:val="a5"/>
        <w:spacing w:line="240" w:lineRule="auto"/>
        <w:ind w:firstLine="0"/>
        <w:rPr>
          <w:i/>
          <w:caps/>
          <w:szCs w:val="22"/>
        </w:rPr>
      </w:pPr>
      <w:r w:rsidRPr="008E65F6">
        <w:rPr>
          <w:i/>
          <w:caps/>
          <w:szCs w:val="22"/>
        </w:rPr>
        <w:t>СОСТАВИТЕЛЬ:</w:t>
      </w:r>
    </w:p>
    <w:p w:rsidR="008E65F6" w:rsidRPr="008E65F6" w:rsidRDefault="008E65F6" w:rsidP="008E65F6">
      <w:pPr>
        <w:pStyle w:val="a5"/>
        <w:spacing w:line="240" w:lineRule="auto"/>
        <w:rPr>
          <w:szCs w:val="22"/>
        </w:rPr>
      </w:pPr>
    </w:p>
    <w:p w:rsidR="008E65F6" w:rsidRPr="008E65F6" w:rsidRDefault="003D46D9" w:rsidP="008E65F6">
      <w:pPr>
        <w:pStyle w:val="a5"/>
        <w:tabs>
          <w:tab w:val="left" w:pos="4536"/>
        </w:tabs>
        <w:spacing w:line="240" w:lineRule="auto"/>
        <w:ind w:firstLine="0"/>
        <w:rPr>
          <w:szCs w:val="22"/>
        </w:rPr>
      </w:pPr>
      <w:r>
        <w:rPr>
          <w:szCs w:val="22"/>
        </w:rPr>
        <w:t>П</w:t>
      </w:r>
      <w:r w:rsidR="008E65F6" w:rsidRPr="008E65F6">
        <w:rPr>
          <w:szCs w:val="22"/>
        </w:rPr>
        <w:t>роф</w:t>
      </w:r>
      <w:r>
        <w:rPr>
          <w:szCs w:val="22"/>
        </w:rPr>
        <w:t xml:space="preserve">ессор     </w:t>
      </w:r>
      <w:r w:rsidR="006B0EC7">
        <w:rPr>
          <w:szCs w:val="22"/>
        </w:rPr>
        <w:t xml:space="preserve">Т.А. </w:t>
      </w:r>
      <w:proofErr w:type="spellStart"/>
      <w:r w:rsidR="006B0EC7">
        <w:rPr>
          <w:szCs w:val="22"/>
        </w:rPr>
        <w:t>Эррэ</w:t>
      </w:r>
      <w:proofErr w:type="spellEnd"/>
    </w:p>
    <w:p w:rsidR="008E65F6" w:rsidRPr="008E65F6" w:rsidRDefault="008E65F6" w:rsidP="008E65F6">
      <w:pPr>
        <w:ind w:firstLine="567"/>
        <w:jc w:val="both"/>
        <w:rPr>
          <w:sz w:val="24"/>
          <w:szCs w:val="22"/>
        </w:rPr>
      </w:pPr>
      <w:r w:rsidRPr="008E65F6">
        <w:rPr>
          <w:sz w:val="24"/>
          <w:szCs w:val="22"/>
        </w:rPr>
        <w:t xml:space="preserve">                                                               </w:t>
      </w:r>
    </w:p>
    <w:p w:rsidR="008E65F6" w:rsidRPr="008E65F6" w:rsidRDefault="008E65F6" w:rsidP="008E65F6">
      <w:pPr>
        <w:jc w:val="both"/>
        <w:rPr>
          <w:i/>
          <w:sz w:val="24"/>
          <w:szCs w:val="22"/>
        </w:rPr>
      </w:pPr>
      <w:r w:rsidRPr="008E65F6">
        <w:rPr>
          <w:i/>
          <w:sz w:val="24"/>
          <w:szCs w:val="22"/>
        </w:rPr>
        <w:t>ОБСУЖДЕНО:</w:t>
      </w:r>
    </w:p>
    <w:p w:rsidR="008E65F6" w:rsidRPr="008E65F6" w:rsidRDefault="008E65F6" w:rsidP="008E65F6">
      <w:pPr>
        <w:rPr>
          <w:sz w:val="24"/>
          <w:szCs w:val="22"/>
        </w:rPr>
      </w:pPr>
    </w:p>
    <w:p w:rsidR="008E65F6" w:rsidRPr="008E65F6" w:rsidRDefault="008E65F6" w:rsidP="00BC72E8">
      <w:pPr>
        <w:jc w:val="both"/>
        <w:rPr>
          <w:b/>
          <w:sz w:val="22"/>
          <w:szCs w:val="22"/>
        </w:rPr>
      </w:pPr>
      <w:r w:rsidRPr="008E65F6">
        <w:rPr>
          <w:sz w:val="24"/>
          <w:szCs w:val="22"/>
        </w:rPr>
        <w:t xml:space="preserve">на заседании кафедры </w:t>
      </w:r>
      <w:r w:rsidRPr="008E65F6">
        <w:rPr>
          <w:sz w:val="24"/>
          <w:szCs w:val="24"/>
        </w:rPr>
        <w:t>музыкально-теоретических дисциплин и фортепиано</w:t>
      </w:r>
    </w:p>
    <w:p w:rsidR="008E65F6" w:rsidRPr="008E65F6" w:rsidRDefault="008E65F6" w:rsidP="008E65F6">
      <w:pPr>
        <w:jc w:val="both"/>
        <w:rPr>
          <w:sz w:val="24"/>
          <w:szCs w:val="22"/>
        </w:rPr>
      </w:pPr>
      <w:r w:rsidRPr="008E65F6">
        <w:rPr>
          <w:sz w:val="24"/>
          <w:szCs w:val="22"/>
        </w:rPr>
        <w:t xml:space="preserve"> «</w:t>
      </w:r>
      <w:r w:rsidR="003D46D9">
        <w:rPr>
          <w:sz w:val="24"/>
          <w:szCs w:val="22"/>
        </w:rPr>
        <w:t xml:space="preserve">28 </w:t>
      </w:r>
      <w:r w:rsidRPr="008E65F6">
        <w:rPr>
          <w:sz w:val="24"/>
          <w:szCs w:val="22"/>
        </w:rPr>
        <w:t xml:space="preserve">» </w:t>
      </w:r>
      <w:r w:rsidR="003D46D9">
        <w:rPr>
          <w:sz w:val="24"/>
          <w:szCs w:val="22"/>
        </w:rPr>
        <w:t>августа</w:t>
      </w:r>
      <w:r w:rsidRPr="008E65F6">
        <w:rPr>
          <w:sz w:val="24"/>
          <w:szCs w:val="22"/>
        </w:rPr>
        <w:t xml:space="preserve"> 201</w:t>
      </w:r>
      <w:r w:rsidR="006F7E8B">
        <w:rPr>
          <w:sz w:val="24"/>
          <w:szCs w:val="22"/>
        </w:rPr>
        <w:t>7</w:t>
      </w:r>
      <w:r w:rsidRPr="008E65F6">
        <w:rPr>
          <w:sz w:val="24"/>
          <w:szCs w:val="22"/>
        </w:rPr>
        <w:t xml:space="preserve"> г., протокол №</w:t>
      </w:r>
      <w:r w:rsidR="003D46D9">
        <w:rPr>
          <w:sz w:val="24"/>
          <w:szCs w:val="22"/>
        </w:rPr>
        <w:t xml:space="preserve">1. </w:t>
      </w:r>
    </w:p>
    <w:p w:rsidR="008E65F6" w:rsidRPr="008E65F6" w:rsidRDefault="008E65F6" w:rsidP="008E65F6">
      <w:pPr>
        <w:ind w:firstLine="567"/>
        <w:jc w:val="both"/>
        <w:rPr>
          <w:sz w:val="24"/>
          <w:szCs w:val="22"/>
        </w:rPr>
      </w:pPr>
    </w:p>
    <w:p w:rsidR="008E65F6" w:rsidRPr="008E65F6" w:rsidRDefault="008E65F6" w:rsidP="008E65F6">
      <w:pPr>
        <w:pStyle w:val="1"/>
        <w:keepNext w:val="0"/>
        <w:overflowPunct/>
        <w:autoSpaceDE/>
        <w:autoSpaceDN/>
        <w:adjustRightInd/>
        <w:spacing w:line="240" w:lineRule="auto"/>
        <w:jc w:val="left"/>
        <w:textAlignment w:val="auto"/>
        <w:rPr>
          <w:b/>
          <w:sz w:val="22"/>
          <w:szCs w:val="22"/>
        </w:rPr>
      </w:pPr>
    </w:p>
    <w:p w:rsidR="00D530FA" w:rsidRPr="008E65F6" w:rsidRDefault="00D530FA" w:rsidP="008E65F6">
      <w:pPr>
        <w:ind w:firstLine="709"/>
        <w:jc w:val="both"/>
        <w:rPr>
          <w:b/>
          <w:sz w:val="22"/>
          <w:szCs w:val="22"/>
        </w:rPr>
      </w:pPr>
    </w:p>
    <w:p w:rsidR="00D530FA" w:rsidRPr="008E65F6" w:rsidRDefault="00D530FA" w:rsidP="00F409C1">
      <w:pPr>
        <w:widowControl w:val="0"/>
        <w:rPr>
          <w:b/>
          <w:bCs/>
          <w:sz w:val="22"/>
          <w:szCs w:val="22"/>
        </w:rPr>
      </w:pPr>
    </w:p>
    <w:p w:rsidR="00D530FA" w:rsidRPr="008E65F6" w:rsidRDefault="00D530FA" w:rsidP="00F409C1">
      <w:pPr>
        <w:widowControl w:val="0"/>
        <w:rPr>
          <w:b/>
          <w:bCs/>
          <w:sz w:val="22"/>
          <w:szCs w:val="22"/>
        </w:rPr>
      </w:pPr>
    </w:p>
    <w:p w:rsidR="00730354" w:rsidRPr="008E65F6" w:rsidRDefault="00D530FA" w:rsidP="004E5868">
      <w:pPr>
        <w:pStyle w:val="1"/>
        <w:keepNext w:val="0"/>
        <w:overflowPunct/>
        <w:autoSpaceDE/>
        <w:autoSpaceDN/>
        <w:adjustRightInd/>
        <w:spacing w:line="240" w:lineRule="auto"/>
        <w:ind w:firstLine="567"/>
        <w:jc w:val="left"/>
        <w:textAlignment w:val="auto"/>
        <w:rPr>
          <w:sz w:val="22"/>
          <w:szCs w:val="22"/>
        </w:rPr>
      </w:pPr>
      <w:r w:rsidRPr="008E65F6">
        <w:rPr>
          <w:sz w:val="22"/>
          <w:szCs w:val="22"/>
        </w:rPr>
        <w:br w:type="page"/>
      </w:r>
    </w:p>
    <w:p w:rsidR="00730354" w:rsidRDefault="00730354" w:rsidP="00F409C1">
      <w:pPr>
        <w:pStyle w:val="1"/>
        <w:spacing w:line="240" w:lineRule="auto"/>
        <w:rPr>
          <w:rStyle w:val="afb"/>
          <w:b/>
          <w:i w:val="0"/>
          <w:szCs w:val="24"/>
        </w:rPr>
      </w:pPr>
      <w:bookmarkStart w:id="0" w:name="_Toc516391548"/>
      <w:r w:rsidRPr="008E65F6">
        <w:rPr>
          <w:rStyle w:val="afb"/>
          <w:b/>
          <w:i w:val="0"/>
          <w:szCs w:val="24"/>
        </w:rPr>
        <w:lastRenderedPageBreak/>
        <w:t>1. Цель и задачи освоения дисциплины</w:t>
      </w:r>
      <w:bookmarkEnd w:id="0"/>
    </w:p>
    <w:p w:rsidR="00CC2440" w:rsidRPr="00CC2440" w:rsidRDefault="00CC2440" w:rsidP="00CC2440"/>
    <w:p w:rsidR="00730354" w:rsidRPr="008E65F6" w:rsidRDefault="00730354" w:rsidP="009421FE">
      <w:pPr>
        <w:pStyle w:val="a5"/>
        <w:spacing w:line="276" w:lineRule="auto"/>
        <w:rPr>
          <w:szCs w:val="24"/>
        </w:rPr>
      </w:pPr>
      <w:r w:rsidRPr="008E65F6">
        <w:rPr>
          <w:b/>
          <w:szCs w:val="24"/>
        </w:rPr>
        <w:t>Цель дисциплины</w:t>
      </w:r>
      <w:r w:rsidRPr="008E65F6">
        <w:rPr>
          <w:szCs w:val="24"/>
        </w:rPr>
        <w:t xml:space="preserve"> </w:t>
      </w:r>
      <w:r w:rsidR="00863A85" w:rsidRPr="008E65F6">
        <w:rPr>
          <w:szCs w:val="24"/>
        </w:rPr>
        <w:t>- Дать представление о возникновении и развитии профессионального</w:t>
      </w:r>
      <w:r w:rsidR="003A4986" w:rsidRPr="008E65F6">
        <w:rPr>
          <w:szCs w:val="24"/>
        </w:rPr>
        <w:t xml:space="preserve"> </w:t>
      </w:r>
      <w:r w:rsidR="00863A85" w:rsidRPr="008E65F6">
        <w:rPr>
          <w:szCs w:val="24"/>
        </w:rPr>
        <w:t>музыкального  искусства как феномене человеческой деятельности социокультурными и художественными факторами; дать представление обосновать: взаимообусловленную связь фундаментального и прикладного знания, специфику «географии» музыкальных процессов, сложившихся вследствие действия ряда универсальных законов культурно-исторического и художественного порядка; выработать критерии оценки музыкально-творческих явлений; сформировать: навыки анализа музыкально-творческих явлений в аспекте общего и особенного, музыковедческую точку зрения на появление всеобщих и локальных историко-художественных закономерностей в той или другой национальной музыкальной культуре.</w:t>
      </w:r>
    </w:p>
    <w:p w:rsidR="00522B67" w:rsidRPr="008E65F6" w:rsidRDefault="00730354" w:rsidP="009421FE">
      <w:pPr>
        <w:shd w:val="clear" w:color="auto" w:fill="FFFFFF"/>
        <w:spacing w:line="276" w:lineRule="auto"/>
        <w:ind w:firstLine="567"/>
        <w:jc w:val="both"/>
        <w:rPr>
          <w:color w:val="000000"/>
          <w:sz w:val="24"/>
          <w:szCs w:val="24"/>
        </w:rPr>
      </w:pPr>
      <w:r w:rsidRPr="008E65F6">
        <w:rPr>
          <w:b/>
          <w:sz w:val="24"/>
          <w:szCs w:val="24"/>
        </w:rPr>
        <w:t>Задачи дисциплины:</w:t>
      </w:r>
      <w:r w:rsidR="007D280F" w:rsidRPr="008E65F6">
        <w:rPr>
          <w:color w:val="000000"/>
          <w:sz w:val="24"/>
          <w:szCs w:val="24"/>
        </w:rPr>
        <w:t xml:space="preserve"> </w:t>
      </w:r>
      <w:r w:rsidR="00D442B0" w:rsidRPr="008E65F6">
        <w:rPr>
          <w:color w:val="000000"/>
          <w:sz w:val="24"/>
          <w:szCs w:val="24"/>
        </w:rPr>
        <w:t>-</w:t>
      </w:r>
      <w:r w:rsidR="003E2C46">
        <w:rPr>
          <w:color w:val="000000"/>
          <w:sz w:val="24"/>
          <w:szCs w:val="24"/>
        </w:rPr>
        <w:t xml:space="preserve"> </w:t>
      </w:r>
      <w:r w:rsidR="007D280F" w:rsidRPr="008E65F6">
        <w:rPr>
          <w:color w:val="000000"/>
          <w:sz w:val="24"/>
          <w:szCs w:val="24"/>
        </w:rPr>
        <w:t>создание целостного представления об истории заруб</w:t>
      </w:r>
      <w:r w:rsidR="005B415D" w:rsidRPr="008E65F6">
        <w:rPr>
          <w:color w:val="000000"/>
          <w:sz w:val="24"/>
          <w:szCs w:val="24"/>
        </w:rPr>
        <w:t xml:space="preserve">ежной художественно-музыкальной </w:t>
      </w:r>
      <w:r w:rsidR="007D280F" w:rsidRPr="008E65F6">
        <w:rPr>
          <w:color w:val="000000"/>
          <w:sz w:val="24"/>
          <w:szCs w:val="24"/>
        </w:rPr>
        <w:t>культуры как разделе исторического музыкознания; освещение истории зарубежной музыки как органической части художественной культуры;</w:t>
      </w:r>
    </w:p>
    <w:p w:rsidR="00D442B0" w:rsidRPr="008E65F6" w:rsidRDefault="00D442B0" w:rsidP="009421FE">
      <w:pPr>
        <w:shd w:val="clear" w:color="auto" w:fill="FFFFFF"/>
        <w:spacing w:line="276" w:lineRule="auto"/>
        <w:ind w:firstLine="567"/>
        <w:jc w:val="both"/>
        <w:rPr>
          <w:color w:val="000000"/>
          <w:sz w:val="24"/>
          <w:szCs w:val="24"/>
        </w:rPr>
      </w:pPr>
      <w:r w:rsidRPr="008E65F6">
        <w:rPr>
          <w:color w:val="000000"/>
          <w:sz w:val="24"/>
          <w:szCs w:val="24"/>
        </w:rPr>
        <w:t>-</w:t>
      </w:r>
      <w:r w:rsidR="007D280F" w:rsidRPr="008E65F6">
        <w:rPr>
          <w:color w:val="000000"/>
          <w:sz w:val="24"/>
          <w:szCs w:val="24"/>
        </w:rPr>
        <w:t xml:space="preserve"> формирование целостно-системного подхода к историческим типам художественно-музыкальной культуры; выявление национальной специфики  в процессах и феноменах музыкального искусства; </w:t>
      </w:r>
    </w:p>
    <w:p w:rsidR="00D442B0" w:rsidRPr="008E65F6" w:rsidRDefault="00D442B0" w:rsidP="009421FE">
      <w:pPr>
        <w:shd w:val="clear" w:color="auto" w:fill="FFFFFF"/>
        <w:spacing w:line="276" w:lineRule="auto"/>
        <w:ind w:firstLine="567"/>
        <w:jc w:val="both"/>
        <w:rPr>
          <w:color w:val="000000"/>
          <w:sz w:val="24"/>
          <w:szCs w:val="24"/>
        </w:rPr>
      </w:pPr>
      <w:r w:rsidRPr="008E65F6">
        <w:rPr>
          <w:color w:val="000000"/>
          <w:sz w:val="24"/>
          <w:szCs w:val="24"/>
        </w:rPr>
        <w:t>-</w:t>
      </w:r>
      <w:r w:rsidR="007D280F" w:rsidRPr="008E65F6">
        <w:rPr>
          <w:color w:val="000000"/>
          <w:sz w:val="24"/>
          <w:szCs w:val="24"/>
        </w:rPr>
        <w:t xml:space="preserve">развитие умения профессионально-педагогической адаптации полученных знаний  для  работы в школьной аудитории, учебно-профессионального сотрудничества; </w:t>
      </w:r>
    </w:p>
    <w:p w:rsidR="007D280F" w:rsidRPr="008E65F6" w:rsidRDefault="00D442B0" w:rsidP="009421FE">
      <w:pPr>
        <w:shd w:val="clear" w:color="auto" w:fill="FFFFFF"/>
        <w:spacing w:line="276" w:lineRule="auto"/>
        <w:ind w:firstLine="567"/>
        <w:jc w:val="both"/>
        <w:rPr>
          <w:color w:val="000000"/>
          <w:sz w:val="24"/>
          <w:szCs w:val="24"/>
        </w:rPr>
      </w:pPr>
      <w:r w:rsidRPr="008E65F6">
        <w:rPr>
          <w:color w:val="000000"/>
          <w:sz w:val="24"/>
          <w:szCs w:val="24"/>
        </w:rPr>
        <w:t>-</w:t>
      </w:r>
      <w:r w:rsidR="007D280F" w:rsidRPr="008E65F6">
        <w:rPr>
          <w:color w:val="000000"/>
          <w:sz w:val="24"/>
          <w:szCs w:val="24"/>
        </w:rPr>
        <w:t>накопление художественно-музыкального тезауруса по тематике курса; воспитание профессиональной заинтересованности и музыкально-эстетического вкуса.</w:t>
      </w:r>
    </w:p>
    <w:p w:rsidR="00730354" w:rsidRPr="008E65F6" w:rsidRDefault="00730354" w:rsidP="009421FE">
      <w:pPr>
        <w:spacing w:line="276" w:lineRule="auto"/>
        <w:ind w:firstLine="567"/>
        <w:jc w:val="both"/>
        <w:rPr>
          <w:sz w:val="24"/>
          <w:szCs w:val="24"/>
        </w:rPr>
      </w:pPr>
    </w:p>
    <w:p w:rsidR="00730354" w:rsidRPr="008E65F6" w:rsidRDefault="00730354" w:rsidP="003E2C46">
      <w:pPr>
        <w:pStyle w:val="1"/>
        <w:spacing w:line="240" w:lineRule="auto"/>
        <w:ind w:firstLine="567"/>
        <w:rPr>
          <w:b/>
          <w:szCs w:val="24"/>
        </w:rPr>
      </w:pPr>
      <w:bookmarkStart w:id="1" w:name="_Toc516391549"/>
      <w:r w:rsidRPr="008E65F6">
        <w:rPr>
          <w:b/>
          <w:szCs w:val="24"/>
        </w:rPr>
        <w:t>2. Место дисциплины в структуре ОП ВО</w:t>
      </w:r>
      <w:bookmarkEnd w:id="1"/>
    </w:p>
    <w:p w:rsidR="005D767A" w:rsidRPr="006F107D" w:rsidRDefault="005D767A" w:rsidP="005D767A">
      <w:pPr>
        <w:overflowPunct/>
        <w:autoSpaceDE/>
        <w:autoSpaceDN/>
        <w:adjustRightInd/>
        <w:ind w:firstLine="567"/>
        <w:jc w:val="both"/>
        <w:textAlignment w:val="auto"/>
        <w:rPr>
          <w:rFonts w:eastAsiaTheme="minorEastAsia" w:cstheme="minorBidi"/>
          <w:color w:val="00000A"/>
          <w:sz w:val="24"/>
          <w:szCs w:val="24"/>
        </w:rPr>
      </w:pPr>
      <w:r w:rsidRPr="006F107D">
        <w:rPr>
          <w:rFonts w:eastAsiaTheme="minorEastAsia" w:cstheme="minorBidi"/>
          <w:color w:val="00000A"/>
          <w:sz w:val="24"/>
          <w:szCs w:val="24"/>
        </w:rPr>
        <w:t>Дисциплина «История зарубежной музыки» является дисциплиной базовой части Блока 1 «Дисциплины» учебного плана по направлению подготовки</w:t>
      </w:r>
      <w:r w:rsidR="00287FB4">
        <w:rPr>
          <w:sz w:val="24"/>
          <w:szCs w:val="24"/>
        </w:rPr>
        <w:t xml:space="preserve"> 53.03.0</w:t>
      </w:r>
      <w:r w:rsidR="00DC68C8">
        <w:rPr>
          <w:sz w:val="24"/>
          <w:szCs w:val="24"/>
        </w:rPr>
        <w:t>2</w:t>
      </w:r>
      <w:r w:rsidR="00287FB4">
        <w:rPr>
          <w:sz w:val="24"/>
          <w:szCs w:val="24"/>
        </w:rPr>
        <w:t xml:space="preserve"> </w:t>
      </w:r>
      <w:r w:rsidR="00DC68C8">
        <w:rPr>
          <w:sz w:val="24"/>
          <w:szCs w:val="24"/>
        </w:rPr>
        <w:t>Музыкально-инструментальное искусство.</w:t>
      </w:r>
    </w:p>
    <w:p w:rsidR="005D767A" w:rsidRPr="005D767A" w:rsidRDefault="005D767A" w:rsidP="005D767A">
      <w:pPr>
        <w:tabs>
          <w:tab w:val="left" w:pos="709"/>
          <w:tab w:val="left" w:pos="4536"/>
        </w:tabs>
        <w:overflowPunct/>
        <w:autoSpaceDE/>
        <w:autoSpaceDN/>
        <w:adjustRightInd/>
        <w:ind w:firstLine="567"/>
        <w:jc w:val="both"/>
        <w:textAlignment w:val="auto"/>
        <w:rPr>
          <w:color w:val="00000A"/>
          <w:sz w:val="24"/>
          <w:szCs w:val="24"/>
        </w:rPr>
      </w:pPr>
      <w:r w:rsidRPr="005D767A">
        <w:rPr>
          <w:color w:val="00000A"/>
          <w:sz w:val="24"/>
          <w:szCs w:val="24"/>
        </w:rPr>
        <w:t>Центральное место в программе курса «История зарубежной музыки» занимает изучение теоретико-практических и методологических основ, сущностных сторон периодизации музыкального искусства, всеобщих  и локальных историко-художественных закономерностей развития профессионального искусства и содержаний понятий и терминов, особенностей функционирования системы музыкального искусства в той или иной  исторический период.</w:t>
      </w:r>
    </w:p>
    <w:p w:rsidR="005D767A" w:rsidRPr="00335E31" w:rsidRDefault="005D767A" w:rsidP="005D767A">
      <w:pPr>
        <w:tabs>
          <w:tab w:val="left" w:pos="709"/>
          <w:tab w:val="left" w:pos="4536"/>
        </w:tabs>
        <w:overflowPunct/>
        <w:autoSpaceDE/>
        <w:autoSpaceDN/>
        <w:adjustRightInd/>
        <w:ind w:firstLine="567"/>
        <w:jc w:val="both"/>
        <w:textAlignment w:val="auto"/>
        <w:rPr>
          <w:color w:val="00000A"/>
          <w:sz w:val="24"/>
          <w:szCs w:val="22"/>
        </w:rPr>
      </w:pPr>
      <w:r w:rsidRPr="00335E31">
        <w:rPr>
          <w:color w:val="00000A"/>
          <w:sz w:val="24"/>
          <w:szCs w:val="22"/>
        </w:rPr>
        <w:t>Изучение дисциплины опирается на компетенции, сформированные на предыдущем уровне образования.</w:t>
      </w:r>
    </w:p>
    <w:p w:rsidR="005D767A" w:rsidRPr="00335E31" w:rsidRDefault="005D767A" w:rsidP="005D767A">
      <w:pPr>
        <w:tabs>
          <w:tab w:val="left" w:pos="709"/>
          <w:tab w:val="left" w:pos="4536"/>
        </w:tabs>
        <w:overflowPunct/>
        <w:autoSpaceDE/>
        <w:autoSpaceDN/>
        <w:adjustRightInd/>
        <w:ind w:firstLine="567"/>
        <w:jc w:val="both"/>
        <w:textAlignment w:val="auto"/>
        <w:rPr>
          <w:color w:val="00000A"/>
          <w:sz w:val="24"/>
          <w:szCs w:val="22"/>
        </w:rPr>
      </w:pPr>
      <w:r w:rsidRPr="00335E31">
        <w:rPr>
          <w:color w:val="00000A"/>
          <w:sz w:val="24"/>
          <w:szCs w:val="22"/>
        </w:rPr>
        <w:t>Результаты изучения дисциплины являются необходимыми для последующих дисциплин:</w:t>
      </w:r>
    </w:p>
    <w:p w:rsidR="005D767A" w:rsidRPr="00335E31" w:rsidRDefault="005D767A" w:rsidP="005D767A">
      <w:pPr>
        <w:overflowPunct/>
        <w:autoSpaceDE/>
        <w:autoSpaceDN/>
        <w:adjustRightInd/>
        <w:ind w:firstLine="567"/>
        <w:jc w:val="both"/>
        <w:textAlignment w:val="auto"/>
        <w:rPr>
          <w:sz w:val="24"/>
          <w:szCs w:val="22"/>
        </w:rPr>
      </w:pPr>
      <w:r w:rsidRPr="00335E31">
        <w:rPr>
          <w:sz w:val="24"/>
          <w:szCs w:val="22"/>
        </w:rPr>
        <w:t>История отечественной музыки (ОПК-5);</w:t>
      </w:r>
    </w:p>
    <w:p w:rsidR="005D767A" w:rsidRPr="00335E31" w:rsidRDefault="005D767A" w:rsidP="005D767A">
      <w:pPr>
        <w:overflowPunct/>
        <w:autoSpaceDE/>
        <w:autoSpaceDN/>
        <w:adjustRightInd/>
        <w:ind w:firstLine="567"/>
        <w:jc w:val="both"/>
        <w:textAlignment w:val="auto"/>
        <w:rPr>
          <w:sz w:val="24"/>
          <w:szCs w:val="22"/>
        </w:rPr>
      </w:pPr>
      <w:r w:rsidRPr="00335E31">
        <w:rPr>
          <w:sz w:val="24"/>
          <w:szCs w:val="22"/>
        </w:rPr>
        <w:t>Полифония (ОПК-3, ОПК-5);</w:t>
      </w:r>
    </w:p>
    <w:p w:rsidR="005D767A" w:rsidRPr="00335E31" w:rsidRDefault="005D767A" w:rsidP="005D767A">
      <w:pPr>
        <w:overflowPunct/>
        <w:autoSpaceDE/>
        <w:autoSpaceDN/>
        <w:adjustRightInd/>
        <w:ind w:firstLine="567"/>
        <w:jc w:val="both"/>
        <w:textAlignment w:val="auto"/>
        <w:rPr>
          <w:sz w:val="24"/>
          <w:szCs w:val="22"/>
        </w:rPr>
      </w:pPr>
      <w:r w:rsidRPr="00335E31">
        <w:rPr>
          <w:sz w:val="24"/>
          <w:szCs w:val="22"/>
        </w:rPr>
        <w:t>Музыкальная форма (ОПК-3, ОПК-5);</w:t>
      </w:r>
    </w:p>
    <w:p w:rsidR="005D767A" w:rsidRPr="00335E31" w:rsidRDefault="005D767A" w:rsidP="005D767A">
      <w:pPr>
        <w:overflowPunct/>
        <w:autoSpaceDE/>
        <w:autoSpaceDN/>
        <w:adjustRightInd/>
        <w:ind w:firstLine="567"/>
        <w:jc w:val="both"/>
        <w:textAlignment w:val="auto"/>
        <w:rPr>
          <w:sz w:val="24"/>
          <w:szCs w:val="22"/>
        </w:rPr>
      </w:pPr>
      <w:r w:rsidRPr="00335E31">
        <w:rPr>
          <w:sz w:val="24"/>
          <w:szCs w:val="22"/>
        </w:rPr>
        <w:t xml:space="preserve">Музыка второй половины XX - начала XXI веков (ОПК-5); </w:t>
      </w:r>
    </w:p>
    <w:p w:rsidR="005D767A" w:rsidRPr="00335E31" w:rsidRDefault="005D767A" w:rsidP="005D767A">
      <w:pPr>
        <w:overflowPunct/>
        <w:autoSpaceDE/>
        <w:autoSpaceDN/>
        <w:adjustRightInd/>
        <w:ind w:firstLine="567"/>
        <w:jc w:val="both"/>
        <w:textAlignment w:val="auto"/>
        <w:rPr>
          <w:rFonts w:ascii="Tahoma" w:hAnsi="Tahoma" w:cs="Tahoma"/>
          <w:sz w:val="18"/>
          <w:szCs w:val="16"/>
        </w:rPr>
      </w:pPr>
      <w:r w:rsidRPr="00335E31">
        <w:rPr>
          <w:rFonts w:eastAsiaTheme="minorEastAsia" w:cstheme="minorBidi"/>
          <w:color w:val="00000A"/>
          <w:sz w:val="24"/>
          <w:szCs w:val="22"/>
        </w:rPr>
        <w:t>Преддипломная практика для выполнения выпускной квалификационной работы (</w:t>
      </w:r>
      <w:r w:rsidRPr="00335E31">
        <w:rPr>
          <w:sz w:val="24"/>
          <w:szCs w:val="24"/>
        </w:rPr>
        <w:t xml:space="preserve">ОК-1, ОК-2, ОК-3, ОК-4, ОК-5, ОК-8, ОПК-1, </w:t>
      </w:r>
      <w:r w:rsidR="00287FB4">
        <w:rPr>
          <w:sz w:val="24"/>
          <w:szCs w:val="24"/>
        </w:rPr>
        <w:t>ОПК-2, ОПК-3, ОПК-4, ОПК-5, ПК-7, ПК-18</w:t>
      </w:r>
      <w:r w:rsidRPr="00335E31">
        <w:rPr>
          <w:sz w:val="24"/>
          <w:szCs w:val="24"/>
        </w:rPr>
        <w:t>, ПК-19, ПК-20, ПК-21, ПК-22, П</w:t>
      </w:r>
      <w:r w:rsidR="0022755B">
        <w:rPr>
          <w:sz w:val="24"/>
          <w:szCs w:val="24"/>
        </w:rPr>
        <w:t xml:space="preserve">К-23, ПК-24, ПК-25, ПК-26, ПК-27, </w:t>
      </w:r>
      <w:r w:rsidR="00287FB4">
        <w:rPr>
          <w:sz w:val="24"/>
          <w:szCs w:val="24"/>
        </w:rPr>
        <w:t>ПК-30</w:t>
      </w:r>
      <w:r w:rsidRPr="00335E31">
        <w:rPr>
          <w:sz w:val="24"/>
          <w:szCs w:val="24"/>
        </w:rPr>
        <w:t>, ПК-3</w:t>
      </w:r>
      <w:r w:rsidR="00287FB4">
        <w:rPr>
          <w:sz w:val="24"/>
          <w:szCs w:val="24"/>
        </w:rPr>
        <w:t>1</w:t>
      </w:r>
      <w:r w:rsidRPr="00335E31">
        <w:rPr>
          <w:rFonts w:eastAsiaTheme="minorEastAsia" w:cstheme="minorBidi"/>
          <w:color w:val="00000A"/>
          <w:sz w:val="24"/>
          <w:szCs w:val="22"/>
        </w:rPr>
        <w:t>).</w:t>
      </w:r>
    </w:p>
    <w:p w:rsidR="003E2C46" w:rsidRPr="008E65F6" w:rsidRDefault="003E2C46" w:rsidP="00F409C1">
      <w:pPr>
        <w:ind w:firstLine="709"/>
        <w:outlineLvl w:val="0"/>
        <w:rPr>
          <w:b/>
          <w:sz w:val="24"/>
          <w:szCs w:val="24"/>
        </w:rPr>
      </w:pPr>
    </w:p>
    <w:p w:rsidR="00A80205" w:rsidRPr="00A80205" w:rsidRDefault="00A80205" w:rsidP="00A80205">
      <w:pPr>
        <w:ind w:firstLine="567"/>
        <w:rPr>
          <w:b/>
          <w:sz w:val="24"/>
          <w:szCs w:val="24"/>
        </w:rPr>
      </w:pPr>
      <w:r w:rsidRPr="00A80205">
        <w:rPr>
          <w:b/>
          <w:bCs/>
          <w:sz w:val="24"/>
          <w:szCs w:val="24"/>
        </w:rPr>
        <w:t>3. Перечень планируемых результатов обучения по дисциплине, соотнесенных с планируемыми результатами освоения ОП ВО</w:t>
      </w:r>
    </w:p>
    <w:p w:rsidR="00A80205" w:rsidRPr="00A80205" w:rsidRDefault="00A80205" w:rsidP="00A80205">
      <w:pPr>
        <w:rPr>
          <w:b/>
          <w:sz w:val="24"/>
          <w:szCs w:val="24"/>
        </w:rPr>
      </w:pPr>
    </w:p>
    <w:p w:rsidR="00A80205" w:rsidRPr="00A80205" w:rsidRDefault="00A80205" w:rsidP="00DD7004">
      <w:pPr>
        <w:ind w:firstLine="567"/>
        <w:jc w:val="both"/>
        <w:rPr>
          <w:sz w:val="24"/>
          <w:szCs w:val="24"/>
        </w:rPr>
      </w:pPr>
      <w:r w:rsidRPr="00A80205">
        <w:rPr>
          <w:sz w:val="24"/>
          <w:szCs w:val="24"/>
        </w:rPr>
        <w:lastRenderedPageBreak/>
        <w:t>В процессе изучения дисциплины обучающиеся формируют следующие компетенции и демонстрируют соответствующие им результаты обучения:</w:t>
      </w:r>
    </w:p>
    <w:p w:rsidR="00730354" w:rsidRPr="008E65F6" w:rsidRDefault="00730354" w:rsidP="00F409C1">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726"/>
      </w:tblGrid>
      <w:tr w:rsidR="00730354" w:rsidRPr="008E65F6" w:rsidTr="00A80205">
        <w:trPr>
          <w:jc w:val="center"/>
        </w:trPr>
        <w:tc>
          <w:tcPr>
            <w:tcW w:w="3743" w:type="dxa"/>
            <w:vAlign w:val="center"/>
          </w:tcPr>
          <w:p w:rsidR="00730354" w:rsidRPr="008E65F6" w:rsidRDefault="00730354" w:rsidP="00F409C1">
            <w:pPr>
              <w:jc w:val="center"/>
              <w:rPr>
                <w:b/>
                <w:sz w:val="24"/>
                <w:szCs w:val="24"/>
              </w:rPr>
            </w:pPr>
            <w:r w:rsidRPr="008E65F6">
              <w:rPr>
                <w:b/>
                <w:sz w:val="24"/>
                <w:szCs w:val="24"/>
              </w:rPr>
              <w:t>Компетенция по ФГОС</w:t>
            </w:r>
          </w:p>
        </w:tc>
        <w:tc>
          <w:tcPr>
            <w:tcW w:w="5726" w:type="dxa"/>
            <w:vAlign w:val="center"/>
          </w:tcPr>
          <w:p w:rsidR="00730354" w:rsidRPr="008E65F6" w:rsidRDefault="00730354" w:rsidP="00F409C1">
            <w:pPr>
              <w:jc w:val="center"/>
              <w:rPr>
                <w:b/>
                <w:sz w:val="24"/>
                <w:szCs w:val="24"/>
              </w:rPr>
            </w:pPr>
            <w:r w:rsidRPr="008E65F6">
              <w:rPr>
                <w:b/>
                <w:sz w:val="24"/>
                <w:szCs w:val="24"/>
              </w:rPr>
              <w:t xml:space="preserve">Основные показатели освоения </w:t>
            </w:r>
          </w:p>
        </w:tc>
      </w:tr>
      <w:tr w:rsidR="00730354" w:rsidRPr="008E65F6" w:rsidTr="00A80205">
        <w:trPr>
          <w:trHeight w:val="698"/>
          <w:jc w:val="center"/>
        </w:trPr>
        <w:tc>
          <w:tcPr>
            <w:tcW w:w="3743" w:type="dxa"/>
            <w:vMerge w:val="restart"/>
            <w:vAlign w:val="center"/>
          </w:tcPr>
          <w:p w:rsidR="00730354" w:rsidRPr="008E65F6" w:rsidRDefault="00A80205" w:rsidP="00A80205">
            <w:pPr>
              <w:rPr>
                <w:sz w:val="24"/>
                <w:szCs w:val="24"/>
                <w:vertAlign w:val="subscript"/>
              </w:rPr>
            </w:pPr>
            <w:r w:rsidRPr="00A80205">
              <w:rPr>
                <w:b/>
                <w:bCs/>
                <w:sz w:val="24"/>
                <w:szCs w:val="24"/>
              </w:rPr>
              <w:t>ОПК-5</w:t>
            </w:r>
            <w:r w:rsidRPr="00A80205">
              <w:rPr>
                <w:b/>
                <w:sz w:val="24"/>
                <w:szCs w:val="24"/>
              </w:rPr>
              <w:t xml:space="preserve"> – </w:t>
            </w:r>
            <w:r w:rsidRPr="00A80205">
              <w:rPr>
                <w:sz w:val="24"/>
                <w:szCs w:val="24"/>
              </w:rPr>
              <w:t>готовность к эффективному использованию в профессиональной деятельности знаний в области истории, теории музыкального искусства и музыкальной педагогики</w:t>
            </w:r>
            <w:r w:rsidRPr="00A80205">
              <w:rPr>
                <w:b/>
                <w:sz w:val="24"/>
                <w:szCs w:val="24"/>
                <w:vertAlign w:val="subscript"/>
              </w:rPr>
              <w:t xml:space="preserve"> </w:t>
            </w:r>
          </w:p>
        </w:tc>
        <w:tc>
          <w:tcPr>
            <w:tcW w:w="5726" w:type="dxa"/>
          </w:tcPr>
          <w:p w:rsidR="00730354" w:rsidRPr="00A80205" w:rsidRDefault="0032423D" w:rsidP="00A80205">
            <w:pPr>
              <w:contextualSpacing/>
              <w:jc w:val="both"/>
              <w:rPr>
                <w:rFonts w:eastAsiaTheme="minorHAnsi"/>
                <w:sz w:val="24"/>
                <w:szCs w:val="24"/>
                <w:lang w:eastAsia="en-US"/>
              </w:rPr>
            </w:pPr>
            <w:proofErr w:type="gramStart"/>
            <w:r w:rsidRPr="008E65F6">
              <w:rPr>
                <w:b/>
                <w:sz w:val="24"/>
                <w:szCs w:val="24"/>
              </w:rPr>
              <w:t>Знать</w:t>
            </w:r>
            <w:r w:rsidRPr="008E65F6">
              <w:rPr>
                <w:sz w:val="24"/>
                <w:szCs w:val="24"/>
              </w:rPr>
              <w:t xml:space="preserve"> </w:t>
            </w:r>
            <w:r w:rsidRPr="008E65F6">
              <w:rPr>
                <w:rFonts w:eastAsiaTheme="minorHAnsi"/>
                <w:sz w:val="24"/>
                <w:szCs w:val="24"/>
                <w:lang w:eastAsia="en-US"/>
              </w:rPr>
              <w:t>теоретико-практические и методологические основы изучения дисциплины;</w:t>
            </w:r>
            <w:r w:rsidR="00A80205">
              <w:rPr>
                <w:rFonts w:eastAsiaTheme="minorHAnsi"/>
                <w:sz w:val="24"/>
                <w:szCs w:val="24"/>
                <w:lang w:eastAsia="en-US"/>
              </w:rPr>
              <w:t xml:space="preserve"> </w:t>
            </w:r>
            <w:r w:rsidRPr="008E65F6">
              <w:rPr>
                <w:rFonts w:eastAsiaTheme="minorHAnsi"/>
                <w:sz w:val="24"/>
                <w:szCs w:val="24"/>
                <w:lang w:eastAsia="en-US"/>
              </w:rPr>
              <w:t>сущностные стороны периодизации музыкального искусства;</w:t>
            </w:r>
            <w:r w:rsidR="00A80205">
              <w:rPr>
                <w:rFonts w:eastAsiaTheme="minorHAnsi"/>
                <w:sz w:val="24"/>
                <w:szCs w:val="24"/>
                <w:lang w:eastAsia="en-US"/>
              </w:rPr>
              <w:t xml:space="preserve"> </w:t>
            </w:r>
            <w:r w:rsidRPr="008E65F6">
              <w:rPr>
                <w:rFonts w:eastAsiaTheme="minorHAnsi"/>
                <w:sz w:val="24"/>
                <w:szCs w:val="24"/>
                <w:lang w:eastAsia="en-US"/>
              </w:rPr>
              <w:t>всеобщие  и локальные историко-художественные закономерности развития профессионального искусства и содержание понятий и терминов;</w:t>
            </w:r>
            <w:r w:rsidR="00A80205">
              <w:rPr>
                <w:rFonts w:eastAsiaTheme="minorHAnsi"/>
                <w:sz w:val="24"/>
                <w:szCs w:val="24"/>
                <w:lang w:eastAsia="en-US"/>
              </w:rPr>
              <w:t xml:space="preserve"> </w:t>
            </w:r>
            <w:r w:rsidRPr="008E65F6">
              <w:rPr>
                <w:rFonts w:eastAsiaTheme="minorHAnsi"/>
                <w:sz w:val="24"/>
                <w:szCs w:val="24"/>
                <w:lang w:eastAsia="en-US"/>
              </w:rPr>
              <w:t>«географию» музыкальных процессов;</w:t>
            </w:r>
            <w:r w:rsidR="00A80205">
              <w:rPr>
                <w:rFonts w:eastAsiaTheme="minorHAnsi"/>
                <w:sz w:val="24"/>
                <w:szCs w:val="24"/>
                <w:lang w:eastAsia="en-US"/>
              </w:rPr>
              <w:t xml:space="preserve"> </w:t>
            </w:r>
            <w:r w:rsidRPr="008E65F6">
              <w:rPr>
                <w:rFonts w:eastAsiaTheme="minorHAnsi"/>
                <w:sz w:val="24"/>
                <w:szCs w:val="24"/>
                <w:lang w:eastAsia="en-US"/>
              </w:rPr>
              <w:t>особенности функционирования системы музыкал</w:t>
            </w:r>
            <w:r w:rsidR="004E5868" w:rsidRPr="008E65F6">
              <w:rPr>
                <w:rFonts w:eastAsiaTheme="minorHAnsi"/>
                <w:sz w:val="24"/>
                <w:szCs w:val="24"/>
                <w:lang w:eastAsia="en-US"/>
              </w:rPr>
              <w:t xml:space="preserve">ьного искусства в той или иной </w:t>
            </w:r>
            <w:r w:rsidRPr="008E65F6">
              <w:rPr>
                <w:rFonts w:eastAsiaTheme="minorHAnsi"/>
                <w:sz w:val="24"/>
                <w:szCs w:val="24"/>
                <w:lang w:eastAsia="en-US"/>
              </w:rPr>
              <w:t xml:space="preserve"> исторический период;</w:t>
            </w:r>
            <w:r w:rsidR="00A80205">
              <w:rPr>
                <w:rFonts w:eastAsiaTheme="minorHAnsi"/>
                <w:sz w:val="24"/>
                <w:szCs w:val="24"/>
                <w:lang w:eastAsia="en-US"/>
              </w:rPr>
              <w:t xml:space="preserve"> </w:t>
            </w:r>
            <w:r w:rsidRPr="008E65F6">
              <w:rPr>
                <w:rFonts w:eastAsiaTheme="minorHAnsi"/>
                <w:sz w:val="24"/>
                <w:szCs w:val="24"/>
                <w:lang w:eastAsia="en-US"/>
              </w:rPr>
              <w:t>основные этапы становления и развития профессионального музыкального искусства в той или другой стране.</w:t>
            </w:r>
            <w:proofErr w:type="gramEnd"/>
          </w:p>
        </w:tc>
      </w:tr>
      <w:tr w:rsidR="00730354" w:rsidRPr="008E65F6" w:rsidTr="00A80205">
        <w:trPr>
          <w:trHeight w:val="77"/>
          <w:jc w:val="center"/>
        </w:trPr>
        <w:tc>
          <w:tcPr>
            <w:tcW w:w="3743" w:type="dxa"/>
            <w:vMerge/>
            <w:vAlign w:val="center"/>
          </w:tcPr>
          <w:p w:rsidR="00730354" w:rsidRPr="008E65F6" w:rsidRDefault="00730354" w:rsidP="00F409C1">
            <w:pPr>
              <w:jc w:val="center"/>
              <w:rPr>
                <w:sz w:val="24"/>
                <w:szCs w:val="24"/>
              </w:rPr>
            </w:pPr>
          </w:p>
        </w:tc>
        <w:tc>
          <w:tcPr>
            <w:tcW w:w="5726" w:type="dxa"/>
          </w:tcPr>
          <w:p w:rsidR="00730354" w:rsidRPr="00A80205" w:rsidRDefault="0032423D" w:rsidP="00A80205">
            <w:pPr>
              <w:contextualSpacing/>
              <w:jc w:val="both"/>
              <w:rPr>
                <w:rFonts w:eastAsiaTheme="minorHAnsi"/>
                <w:b/>
                <w:sz w:val="24"/>
                <w:szCs w:val="24"/>
                <w:lang w:eastAsia="en-US"/>
              </w:rPr>
            </w:pPr>
            <w:r w:rsidRPr="008E65F6">
              <w:rPr>
                <w:b/>
                <w:sz w:val="24"/>
                <w:szCs w:val="24"/>
              </w:rPr>
              <w:t>Уметь</w:t>
            </w:r>
            <w:r w:rsidRPr="008E65F6">
              <w:rPr>
                <w:sz w:val="24"/>
                <w:szCs w:val="24"/>
              </w:rPr>
              <w:t xml:space="preserve"> </w:t>
            </w:r>
            <w:r w:rsidRPr="008E65F6">
              <w:rPr>
                <w:rFonts w:eastAsiaTheme="minorHAnsi"/>
                <w:sz w:val="24"/>
                <w:szCs w:val="24"/>
                <w:lang w:eastAsia="en-US"/>
              </w:rPr>
              <w:t>аргументировано излагать материал в устной и письменной формах;</w:t>
            </w:r>
            <w:r w:rsidR="00A80205">
              <w:rPr>
                <w:rFonts w:eastAsiaTheme="minorHAnsi"/>
                <w:b/>
                <w:sz w:val="24"/>
                <w:szCs w:val="24"/>
                <w:lang w:eastAsia="en-US"/>
              </w:rPr>
              <w:t xml:space="preserve"> </w:t>
            </w:r>
            <w:r w:rsidRPr="008E65F6">
              <w:rPr>
                <w:rFonts w:eastAsiaTheme="minorHAnsi"/>
                <w:sz w:val="24"/>
                <w:szCs w:val="24"/>
                <w:lang w:eastAsia="en-US"/>
              </w:rPr>
              <w:t xml:space="preserve">обосновать общественно-значимую роль профессионального музыкального искусства в художественном процессе; </w:t>
            </w:r>
            <w:r w:rsidR="00A80205">
              <w:rPr>
                <w:rFonts w:eastAsiaTheme="minorHAnsi"/>
                <w:b/>
                <w:sz w:val="24"/>
                <w:szCs w:val="24"/>
                <w:lang w:eastAsia="en-US"/>
              </w:rPr>
              <w:t xml:space="preserve"> </w:t>
            </w:r>
            <w:r w:rsidRPr="008E65F6">
              <w:rPr>
                <w:rFonts w:eastAsiaTheme="minorHAnsi"/>
                <w:sz w:val="24"/>
                <w:szCs w:val="24"/>
                <w:lang w:eastAsia="en-US"/>
              </w:rPr>
              <w:t>обосновать проявление всеобщих и локальных закономерностей историко-художественного становл</w:t>
            </w:r>
            <w:r w:rsidR="00A80205">
              <w:rPr>
                <w:rFonts w:eastAsiaTheme="minorHAnsi"/>
                <w:sz w:val="24"/>
                <w:szCs w:val="24"/>
                <w:lang w:eastAsia="en-US"/>
              </w:rPr>
              <w:t>ения и развития стран и народов</w:t>
            </w:r>
            <w:r w:rsidRPr="008E65F6">
              <w:rPr>
                <w:rFonts w:eastAsiaTheme="minorHAnsi"/>
                <w:sz w:val="24"/>
                <w:szCs w:val="24"/>
                <w:lang w:eastAsia="en-US"/>
              </w:rPr>
              <w:t>;</w:t>
            </w:r>
            <w:r w:rsidR="00A80205">
              <w:rPr>
                <w:rFonts w:eastAsiaTheme="minorHAnsi"/>
                <w:b/>
                <w:sz w:val="24"/>
                <w:szCs w:val="24"/>
                <w:lang w:eastAsia="en-US"/>
              </w:rPr>
              <w:t xml:space="preserve"> </w:t>
            </w:r>
            <w:r w:rsidRPr="008E65F6">
              <w:rPr>
                <w:rFonts w:eastAsiaTheme="minorHAnsi"/>
                <w:sz w:val="24"/>
                <w:szCs w:val="24"/>
                <w:lang w:eastAsia="en-US"/>
              </w:rPr>
              <w:t>вести самостоятельный поиск оснований возникновения и развития профессионального музыкального  творчества;</w:t>
            </w:r>
            <w:r w:rsidR="00A80205">
              <w:rPr>
                <w:rFonts w:eastAsiaTheme="minorHAnsi"/>
                <w:b/>
                <w:sz w:val="24"/>
                <w:szCs w:val="24"/>
                <w:lang w:eastAsia="en-US"/>
              </w:rPr>
              <w:t xml:space="preserve"> </w:t>
            </w:r>
            <w:r w:rsidRPr="008E65F6">
              <w:rPr>
                <w:rFonts w:eastAsiaTheme="minorHAnsi"/>
                <w:sz w:val="24"/>
                <w:szCs w:val="24"/>
                <w:lang w:eastAsia="en-US"/>
              </w:rPr>
              <w:t xml:space="preserve">определять направление  и тенденции музыкального процесса в той или другой период на основе изучения имеющейся литературы; </w:t>
            </w:r>
            <w:r w:rsidR="00A80205">
              <w:rPr>
                <w:rFonts w:eastAsiaTheme="minorHAnsi"/>
                <w:b/>
                <w:sz w:val="24"/>
                <w:szCs w:val="24"/>
                <w:lang w:eastAsia="en-US"/>
              </w:rPr>
              <w:t xml:space="preserve"> </w:t>
            </w:r>
            <w:r w:rsidRPr="008E65F6">
              <w:rPr>
                <w:rFonts w:eastAsiaTheme="minorHAnsi"/>
                <w:sz w:val="24"/>
                <w:szCs w:val="24"/>
                <w:lang w:eastAsia="en-US"/>
              </w:rPr>
              <w:t>обосновать факторы, мотивирующие обусловленность  творческих явлений;</w:t>
            </w:r>
            <w:r w:rsidR="00A80205">
              <w:rPr>
                <w:rFonts w:eastAsiaTheme="minorHAnsi"/>
                <w:b/>
                <w:sz w:val="24"/>
                <w:szCs w:val="24"/>
                <w:lang w:eastAsia="en-US"/>
              </w:rPr>
              <w:t xml:space="preserve"> </w:t>
            </w:r>
            <w:r w:rsidRPr="008E65F6">
              <w:rPr>
                <w:rFonts w:eastAsiaTheme="minorHAnsi"/>
                <w:sz w:val="24"/>
                <w:szCs w:val="24"/>
                <w:lang w:eastAsia="en-US"/>
              </w:rPr>
              <w:t>изложить оригинальную  точку зрения н</w:t>
            </w:r>
            <w:r w:rsidR="00A80205">
              <w:rPr>
                <w:rFonts w:eastAsiaTheme="minorHAnsi"/>
                <w:sz w:val="24"/>
                <w:szCs w:val="24"/>
                <w:lang w:eastAsia="en-US"/>
              </w:rPr>
              <w:t>а музыкально-творческие явления</w:t>
            </w:r>
            <w:r w:rsidRPr="008E65F6">
              <w:rPr>
                <w:rFonts w:eastAsiaTheme="minorHAnsi"/>
                <w:sz w:val="24"/>
                <w:szCs w:val="24"/>
                <w:lang w:eastAsia="en-US"/>
              </w:rPr>
              <w:t>;</w:t>
            </w:r>
            <w:r w:rsidR="00A80205">
              <w:rPr>
                <w:rFonts w:eastAsiaTheme="minorHAnsi"/>
                <w:b/>
                <w:sz w:val="24"/>
                <w:szCs w:val="24"/>
                <w:lang w:eastAsia="en-US"/>
              </w:rPr>
              <w:t xml:space="preserve"> </w:t>
            </w:r>
            <w:r w:rsidRPr="008E65F6">
              <w:rPr>
                <w:rFonts w:eastAsiaTheme="minorHAnsi"/>
                <w:sz w:val="24"/>
                <w:szCs w:val="24"/>
                <w:lang w:eastAsia="en-US"/>
              </w:rPr>
              <w:t>обосновать идейно-художественную концепцию творчества;</w:t>
            </w:r>
          </w:p>
        </w:tc>
      </w:tr>
      <w:tr w:rsidR="00730354" w:rsidRPr="008E65F6" w:rsidTr="00A80205">
        <w:trPr>
          <w:trHeight w:val="73"/>
          <w:jc w:val="center"/>
        </w:trPr>
        <w:tc>
          <w:tcPr>
            <w:tcW w:w="3743" w:type="dxa"/>
            <w:vMerge/>
            <w:vAlign w:val="center"/>
          </w:tcPr>
          <w:p w:rsidR="00730354" w:rsidRPr="008E65F6" w:rsidRDefault="00730354" w:rsidP="00F409C1">
            <w:pPr>
              <w:jc w:val="center"/>
              <w:rPr>
                <w:sz w:val="24"/>
                <w:szCs w:val="24"/>
              </w:rPr>
            </w:pPr>
          </w:p>
        </w:tc>
        <w:tc>
          <w:tcPr>
            <w:tcW w:w="5726" w:type="dxa"/>
          </w:tcPr>
          <w:p w:rsidR="00730354" w:rsidRPr="00A80205" w:rsidRDefault="0032423D" w:rsidP="00A80205">
            <w:pPr>
              <w:contextualSpacing/>
              <w:jc w:val="both"/>
              <w:rPr>
                <w:rFonts w:eastAsiaTheme="minorHAnsi"/>
                <w:sz w:val="24"/>
                <w:szCs w:val="24"/>
                <w:lang w:eastAsia="en-US"/>
              </w:rPr>
            </w:pPr>
            <w:r w:rsidRPr="008E65F6">
              <w:rPr>
                <w:b/>
                <w:sz w:val="24"/>
                <w:szCs w:val="24"/>
              </w:rPr>
              <w:t>Владеть</w:t>
            </w:r>
            <w:r w:rsidRPr="008E65F6">
              <w:rPr>
                <w:sz w:val="24"/>
                <w:szCs w:val="24"/>
              </w:rPr>
              <w:t xml:space="preserve"> </w:t>
            </w:r>
            <w:r w:rsidRPr="008E65F6">
              <w:rPr>
                <w:rFonts w:eastAsiaTheme="minorHAnsi"/>
                <w:sz w:val="24"/>
                <w:szCs w:val="24"/>
                <w:lang w:eastAsia="en-US"/>
              </w:rPr>
              <w:t>навыками системного расширения муз</w:t>
            </w:r>
            <w:r w:rsidR="00A80205">
              <w:rPr>
                <w:rFonts w:eastAsiaTheme="minorHAnsi"/>
                <w:sz w:val="24"/>
                <w:szCs w:val="24"/>
                <w:lang w:eastAsia="en-US"/>
              </w:rPr>
              <w:t xml:space="preserve">ыкально-слуховых представлений; </w:t>
            </w:r>
            <w:r w:rsidRPr="008E65F6">
              <w:rPr>
                <w:rFonts w:eastAsiaTheme="minorHAnsi"/>
                <w:sz w:val="24"/>
                <w:szCs w:val="24"/>
                <w:lang w:eastAsia="en-US"/>
              </w:rPr>
              <w:t xml:space="preserve">категориальным аппаратом,  историко-процессуальным мышлением (осознавать стадиальность, многоаспектность показателей процесса) устным и письменным изложением материала; </w:t>
            </w:r>
            <w:r w:rsidR="00A80205">
              <w:rPr>
                <w:rFonts w:eastAsiaTheme="minorHAnsi"/>
                <w:sz w:val="24"/>
                <w:szCs w:val="24"/>
                <w:lang w:eastAsia="en-US"/>
              </w:rPr>
              <w:t xml:space="preserve"> </w:t>
            </w:r>
            <w:r w:rsidRPr="008E65F6">
              <w:rPr>
                <w:rFonts w:eastAsiaTheme="minorHAnsi"/>
                <w:sz w:val="24"/>
                <w:szCs w:val="24"/>
                <w:lang w:eastAsia="en-US"/>
              </w:rPr>
              <w:t xml:space="preserve">инициативой в поиске путей познания музыкально-творческих явлений.  </w:t>
            </w:r>
          </w:p>
        </w:tc>
      </w:tr>
    </w:tbl>
    <w:p w:rsidR="00730354" w:rsidRPr="008E65F6" w:rsidRDefault="00730354" w:rsidP="00F409C1">
      <w:pPr>
        <w:pStyle w:val="a5"/>
        <w:spacing w:line="240" w:lineRule="auto"/>
        <w:rPr>
          <w:rStyle w:val="af4"/>
          <w:b w:val="0"/>
          <w:szCs w:val="24"/>
        </w:rPr>
      </w:pPr>
    </w:p>
    <w:p w:rsidR="00A80205" w:rsidRPr="00A80205" w:rsidRDefault="00A80205" w:rsidP="00A80205">
      <w:pPr>
        <w:pStyle w:val="111"/>
        <w:tabs>
          <w:tab w:val="left" w:pos="2431"/>
          <w:tab w:val="center" w:pos="4677"/>
        </w:tabs>
        <w:jc w:val="left"/>
        <w:rPr>
          <w:szCs w:val="22"/>
        </w:rPr>
      </w:pPr>
      <w:r>
        <w:rPr>
          <w:b/>
          <w:bCs/>
          <w:sz w:val="22"/>
          <w:szCs w:val="22"/>
        </w:rPr>
        <w:tab/>
      </w:r>
      <w:r>
        <w:rPr>
          <w:b/>
          <w:bCs/>
          <w:sz w:val="22"/>
          <w:szCs w:val="22"/>
        </w:rPr>
        <w:tab/>
      </w:r>
      <w:r w:rsidRPr="00A80205">
        <w:rPr>
          <w:b/>
          <w:bCs/>
          <w:szCs w:val="22"/>
        </w:rPr>
        <w:t>4. Структура и содержание дисциплины</w:t>
      </w:r>
    </w:p>
    <w:p w:rsidR="00A80205" w:rsidRPr="00A80205" w:rsidRDefault="00A80205" w:rsidP="00A80205">
      <w:pPr>
        <w:pStyle w:val="210"/>
        <w:ind w:firstLine="709"/>
        <w:rPr>
          <w:rFonts w:ascii="Times New Roman" w:hAnsi="Times New Roman"/>
          <w:sz w:val="24"/>
          <w:szCs w:val="22"/>
        </w:rPr>
      </w:pPr>
      <w:r w:rsidRPr="00A80205">
        <w:rPr>
          <w:rFonts w:ascii="Times New Roman" w:hAnsi="Times New Roman"/>
          <w:sz w:val="24"/>
          <w:szCs w:val="22"/>
        </w:rPr>
        <w:t xml:space="preserve"> 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22" w:type="dxa"/>
          <w:right w:w="57" w:type="dxa"/>
        </w:tblCellMar>
        <w:tblLook w:val="00A0"/>
      </w:tblPr>
      <w:tblGrid>
        <w:gridCol w:w="609"/>
        <w:gridCol w:w="2833"/>
        <w:gridCol w:w="2127"/>
        <w:gridCol w:w="3865"/>
      </w:tblGrid>
      <w:tr w:rsidR="00A80205" w:rsidRPr="00A80205" w:rsidTr="00CF6668">
        <w:trPr>
          <w:trHeight w:val="485"/>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280" w:beforeAutospacing="0" w:after="280" w:afterAutospacing="0"/>
              <w:jc w:val="center"/>
              <w:rPr>
                <w:szCs w:val="22"/>
              </w:rPr>
            </w:pPr>
            <w:r w:rsidRPr="00A80205">
              <w:rPr>
                <w:b/>
                <w:bCs/>
                <w:szCs w:val="22"/>
              </w:rPr>
              <w:t>№ п/п</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280" w:beforeAutospacing="0" w:after="280" w:afterAutospacing="0"/>
              <w:jc w:val="center"/>
              <w:rPr>
                <w:szCs w:val="22"/>
              </w:rPr>
            </w:pPr>
            <w:r w:rsidRPr="00A80205">
              <w:rPr>
                <w:b/>
                <w:bCs/>
                <w:szCs w:val="22"/>
              </w:rPr>
              <w:t>Наименование раздела дисциплины</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280" w:beforeAutospacing="0" w:after="280" w:afterAutospacing="0"/>
              <w:jc w:val="center"/>
              <w:rPr>
                <w:szCs w:val="22"/>
              </w:rPr>
            </w:pPr>
            <w:r w:rsidRPr="00A80205">
              <w:rPr>
                <w:b/>
                <w:bCs/>
                <w:szCs w:val="22"/>
              </w:rPr>
              <w:t>Формируемые компетенции (ОК)</w:t>
            </w: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jc w:val="center"/>
              <w:rPr>
                <w:sz w:val="24"/>
                <w:szCs w:val="22"/>
              </w:rPr>
            </w:pPr>
            <w:r w:rsidRPr="00A80205">
              <w:rPr>
                <w:b/>
                <w:sz w:val="24"/>
                <w:szCs w:val="22"/>
              </w:rPr>
              <w:t>Форма текущего контроля</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szCs w:val="22"/>
              </w:rPr>
            </w:pPr>
            <w:r w:rsidRPr="00A80205">
              <w:rPr>
                <w:b/>
                <w:bCs/>
                <w:szCs w:val="22"/>
              </w:rPr>
              <w:t>1.</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6F107D" w:rsidP="00CF6668">
            <w:pPr>
              <w:tabs>
                <w:tab w:val="left" w:pos="643"/>
              </w:tabs>
              <w:jc w:val="both"/>
              <w:rPr>
                <w:sz w:val="24"/>
                <w:szCs w:val="22"/>
              </w:rPr>
            </w:pPr>
            <w:r>
              <w:rPr>
                <w:sz w:val="24"/>
                <w:szCs w:val="22"/>
                <w:lang w:eastAsia="ar-SA"/>
              </w:rPr>
              <w:t>Музыкальная культура древнего мира. Музыкальное искусство античности и раннего средневековья.</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b/>
                <w:bCs/>
                <w:szCs w:val="22"/>
              </w:rPr>
            </w:pPr>
            <w:r w:rsidRPr="00A80205">
              <w:rPr>
                <w:b/>
                <w:bCs/>
                <w:szCs w:val="22"/>
              </w:rPr>
              <w:lastRenderedPageBreak/>
              <w:t>2.</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tabs>
                <w:tab w:val="left" w:pos="643"/>
              </w:tabs>
              <w:jc w:val="both"/>
              <w:rPr>
                <w:sz w:val="24"/>
                <w:szCs w:val="22"/>
                <w:lang w:eastAsia="ar-SA"/>
              </w:rPr>
            </w:pPr>
            <w:r w:rsidRPr="00A80205">
              <w:rPr>
                <w:sz w:val="24"/>
                <w:szCs w:val="22"/>
              </w:rPr>
              <w:t xml:space="preserve">Формирование и развитие жанрово-видовой системы профессиональной музыки от XIV к </w:t>
            </w:r>
            <w:proofErr w:type="spellStart"/>
            <w:r w:rsidRPr="00A80205">
              <w:rPr>
                <w:sz w:val="24"/>
                <w:szCs w:val="22"/>
              </w:rPr>
              <w:t>п.п</w:t>
            </w:r>
            <w:proofErr w:type="spellEnd"/>
            <w:r w:rsidRPr="00A80205">
              <w:rPr>
                <w:sz w:val="24"/>
                <w:szCs w:val="22"/>
              </w:rPr>
              <w:t xml:space="preserve"> XVIII в.</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b/>
                <w:bCs/>
                <w:szCs w:val="22"/>
              </w:rPr>
            </w:pPr>
            <w:r w:rsidRPr="00A80205">
              <w:rPr>
                <w:b/>
                <w:bCs/>
                <w:szCs w:val="22"/>
              </w:rPr>
              <w:t>3.</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tabs>
                <w:tab w:val="left" w:pos="643"/>
              </w:tabs>
              <w:jc w:val="both"/>
              <w:rPr>
                <w:sz w:val="24"/>
                <w:szCs w:val="22"/>
                <w:lang w:eastAsia="ar-SA"/>
              </w:rPr>
            </w:pPr>
            <w:r w:rsidRPr="00A80205">
              <w:rPr>
                <w:sz w:val="24"/>
                <w:szCs w:val="22"/>
              </w:rPr>
              <w:t>XIX век в музыкальном развитии Европы</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r w:rsidR="00A80205" w:rsidRPr="00A80205" w:rsidTr="00CF6668">
        <w:trPr>
          <w:trHeight w:val="404"/>
          <w:jc w:val="center"/>
        </w:trPr>
        <w:tc>
          <w:tcPr>
            <w:tcW w:w="609" w:type="dxa"/>
            <w:tcBorders>
              <w:top w:val="single" w:sz="4" w:space="0" w:color="000001"/>
              <w:left w:val="single" w:sz="4" w:space="0" w:color="000001"/>
              <w:bottom w:val="single" w:sz="4" w:space="0" w:color="000001"/>
              <w:right w:val="single" w:sz="4" w:space="0" w:color="000001"/>
            </w:tcBorders>
            <w:shd w:val="clear" w:color="auto" w:fill="auto"/>
            <w:tcMar>
              <w:left w:w="22" w:type="dxa"/>
            </w:tcMar>
            <w:vAlign w:val="center"/>
          </w:tcPr>
          <w:p w:rsidR="00A80205" w:rsidRPr="00A80205" w:rsidRDefault="00A80205" w:rsidP="00CF6668">
            <w:pPr>
              <w:pStyle w:val="style3"/>
              <w:spacing w:before="0" w:beforeAutospacing="0" w:after="0" w:afterAutospacing="0"/>
              <w:jc w:val="center"/>
              <w:rPr>
                <w:b/>
                <w:bCs/>
                <w:szCs w:val="22"/>
              </w:rPr>
            </w:pPr>
            <w:r w:rsidRPr="00A80205">
              <w:rPr>
                <w:b/>
                <w:bCs/>
                <w:szCs w:val="22"/>
              </w:rPr>
              <w:t>4.</w:t>
            </w:r>
          </w:p>
        </w:tc>
        <w:tc>
          <w:tcPr>
            <w:tcW w:w="2833"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tabs>
                <w:tab w:val="left" w:pos="643"/>
              </w:tabs>
              <w:jc w:val="both"/>
              <w:rPr>
                <w:sz w:val="24"/>
                <w:szCs w:val="22"/>
                <w:lang w:eastAsia="ar-SA"/>
              </w:rPr>
            </w:pPr>
            <w:r w:rsidRPr="00A80205">
              <w:rPr>
                <w:sz w:val="24"/>
                <w:szCs w:val="22"/>
              </w:rPr>
              <w:t>Музыкальное искусство последней четверти XIX –первой половины XX в.</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center"/>
              <w:rPr>
                <w:sz w:val="24"/>
                <w:szCs w:val="22"/>
              </w:rPr>
            </w:pPr>
            <w:r w:rsidRPr="00A80205">
              <w:rPr>
                <w:sz w:val="24"/>
                <w:szCs w:val="22"/>
              </w:rPr>
              <w:t>ОПК-5</w:t>
            </w:r>
          </w:p>
          <w:p w:rsidR="00A80205" w:rsidRPr="00A80205" w:rsidRDefault="00A80205" w:rsidP="00CF6668">
            <w:pPr>
              <w:jc w:val="center"/>
              <w:rPr>
                <w:sz w:val="24"/>
                <w:szCs w:val="22"/>
              </w:rPr>
            </w:pPr>
          </w:p>
        </w:tc>
        <w:tc>
          <w:tcPr>
            <w:tcW w:w="3865" w:type="dxa"/>
            <w:tcBorders>
              <w:top w:val="single" w:sz="4" w:space="0" w:color="000001"/>
              <w:left w:val="single" w:sz="4" w:space="0" w:color="000001"/>
              <w:bottom w:val="single" w:sz="4" w:space="0" w:color="000001"/>
              <w:right w:val="single" w:sz="4" w:space="0" w:color="000001"/>
            </w:tcBorders>
            <w:shd w:val="clear" w:color="auto" w:fill="auto"/>
            <w:tcMar>
              <w:left w:w="22" w:type="dxa"/>
            </w:tcMar>
          </w:tcPr>
          <w:p w:rsidR="00A80205" w:rsidRPr="00A80205" w:rsidRDefault="00A80205" w:rsidP="00CF6668">
            <w:pPr>
              <w:jc w:val="both"/>
              <w:rPr>
                <w:sz w:val="24"/>
                <w:szCs w:val="22"/>
              </w:rPr>
            </w:pPr>
            <w:r w:rsidRPr="00A80205">
              <w:rPr>
                <w:sz w:val="24"/>
                <w:szCs w:val="22"/>
              </w:rPr>
              <w:t>Контрольные вопросы</w:t>
            </w:r>
          </w:p>
        </w:tc>
      </w:tr>
    </w:tbl>
    <w:p w:rsidR="00A80205" w:rsidRPr="002C645B" w:rsidRDefault="00A80205" w:rsidP="00A80205">
      <w:pPr>
        <w:pStyle w:val="a5"/>
        <w:tabs>
          <w:tab w:val="left" w:pos="709"/>
          <w:tab w:val="left" w:pos="4536"/>
        </w:tabs>
        <w:spacing w:line="240" w:lineRule="auto"/>
      </w:pPr>
    </w:p>
    <w:p w:rsidR="00730354" w:rsidRPr="006F107D" w:rsidRDefault="00730354" w:rsidP="00F409C1">
      <w:pPr>
        <w:pStyle w:val="style3"/>
        <w:spacing w:before="0" w:beforeAutospacing="0" w:after="0" w:afterAutospacing="0"/>
        <w:rPr>
          <w:b/>
          <w:i/>
        </w:rPr>
      </w:pPr>
    </w:p>
    <w:p w:rsidR="006F107D" w:rsidRPr="006F107D" w:rsidRDefault="006F107D" w:rsidP="006F107D">
      <w:pPr>
        <w:rPr>
          <w:b/>
          <w:i/>
          <w:sz w:val="24"/>
          <w:szCs w:val="24"/>
        </w:rPr>
      </w:pPr>
      <w:r w:rsidRPr="006F107D">
        <w:rPr>
          <w:b/>
          <w:i/>
          <w:sz w:val="24"/>
          <w:szCs w:val="24"/>
        </w:rPr>
        <w:t>4.2. Объем дисциплины и виды учебной работы для заочной формы обучения</w:t>
      </w:r>
    </w:p>
    <w:p w:rsidR="006F107D" w:rsidRPr="000E28A5" w:rsidRDefault="006F107D" w:rsidP="006F107D"/>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3511"/>
        <w:gridCol w:w="494"/>
        <w:gridCol w:w="493"/>
        <w:gridCol w:w="493"/>
        <w:gridCol w:w="493"/>
        <w:gridCol w:w="735"/>
        <w:gridCol w:w="493"/>
        <w:gridCol w:w="378"/>
        <w:gridCol w:w="567"/>
        <w:gridCol w:w="557"/>
        <w:gridCol w:w="567"/>
        <w:gridCol w:w="511"/>
      </w:tblGrid>
      <w:tr w:rsidR="006F107D" w:rsidRPr="009B42CA" w:rsidTr="00F328A7">
        <w:trPr>
          <w:trHeight w:val="301"/>
        </w:trPr>
        <w:tc>
          <w:tcPr>
            <w:tcW w:w="531" w:type="dxa"/>
            <w:vMerge w:val="restart"/>
            <w:vAlign w:val="center"/>
          </w:tcPr>
          <w:p w:rsidR="006F107D" w:rsidRPr="009B42CA" w:rsidRDefault="006F107D" w:rsidP="00CF6668">
            <w:pPr>
              <w:spacing w:line="360" w:lineRule="auto"/>
              <w:ind w:firstLine="3"/>
              <w:jc w:val="center"/>
              <w:rPr>
                <w:b/>
                <w:bCs/>
                <w:sz w:val="22"/>
                <w:szCs w:val="22"/>
              </w:rPr>
            </w:pPr>
            <w:bookmarkStart w:id="2" w:name="_Toc494985516"/>
            <w:bookmarkEnd w:id="2"/>
            <w:r w:rsidRPr="009B42CA">
              <w:rPr>
                <w:b/>
                <w:bCs/>
                <w:sz w:val="22"/>
                <w:szCs w:val="22"/>
              </w:rPr>
              <w:t>№</w:t>
            </w:r>
          </w:p>
          <w:p w:rsidR="006F107D" w:rsidRPr="009B42CA" w:rsidRDefault="006F107D" w:rsidP="00CF6668">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3511" w:type="dxa"/>
            <w:vMerge w:val="restart"/>
            <w:vAlign w:val="center"/>
          </w:tcPr>
          <w:p w:rsidR="006F107D" w:rsidRPr="009B42CA" w:rsidRDefault="006F107D" w:rsidP="00CF6668">
            <w:pPr>
              <w:spacing w:line="360" w:lineRule="auto"/>
              <w:ind w:firstLine="3"/>
              <w:jc w:val="center"/>
              <w:rPr>
                <w:rStyle w:val="afb"/>
                <w:b/>
                <w:i w:val="0"/>
                <w:iCs w:val="0"/>
                <w:sz w:val="22"/>
                <w:szCs w:val="22"/>
              </w:rPr>
            </w:pPr>
            <w:r w:rsidRPr="009B42CA">
              <w:rPr>
                <w:rStyle w:val="afb"/>
                <w:b/>
                <w:sz w:val="22"/>
                <w:szCs w:val="22"/>
              </w:rPr>
              <w:t>Темы занятий</w:t>
            </w:r>
          </w:p>
        </w:tc>
        <w:tc>
          <w:tcPr>
            <w:tcW w:w="3579" w:type="dxa"/>
            <w:gridSpan w:val="7"/>
          </w:tcPr>
          <w:p w:rsidR="006F107D" w:rsidRPr="00030A61" w:rsidRDefault="006F107D" w:rsidP="00CF6668">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567" w:type="dxa"/>
            <w:vMerge w:val="restart"/>
            <w:textDirection w:val="btLr"/>
          </w:tcPr>
          <w:p w:rsidR="006F107D" w:rsidRPr="00030A61" w:rsidRDefault="006F107D" w:rsidP="00CF6668">
            <w:pPr>
              <w:ind w:left="113" w:right="113"/>
              <w:jc w:val="both"/>
              <w:rPr>
                <w:b/>
                <w:sz w:val="22"/>
                <w:szCs w:val="22"/>
              </w:rPr>
            </w:pPr>
            <w:r w:rsidRPr="00F75363">
              <w:rPr>
                <w:b/>
                <w:sz w:val="18"/>
                <w:szCs w:val="18"/>
              </w:rPr>
              <w:t>Контроль</w:t>
            </w:r>
          </w:p>
        </w:tc>
        <w:tc>
          <w:tcPr>
            <w:tcW w:w="557" w:type="dxa"/>
            <w:vMerge w:val="restart"/>
            <w:textDirection w:val="btLr"/>
          </w:tcPr>
          <w:p w:rsidR="006F107D" w:rsidRPr="00030A61" w:rsidRDefault="006F107D" w:rsidP="00CF6668">
            <w:pPr>
              <w:ind w:left="113" w:right="113"/>
              <w:jc w:val="both"/>
              <w:rPr>
                <w:b/>
                <w:sz w:val="22"/>
                <w:szCs w:val="22"/>
              </w:rPr>
            </w:pPr>
            <w:r w:rsidRPr="00397CC7">
              <w:rPr>
                <w:b/>
                <w:sz w:val="18"/>
                <w:szCs w:val="18"/>
              </w:rPr>
              <w:t>Самостоятельная работа</w:t>
            </w:r>
          </w:p>
        </w:tc>
        <w:tc>
          <w:tcPr>
            <w:tcW w:w="567" w:type="dxa"/>
            <w:vMerge w:val="restart"/>
            <w:textDirection w:val="btLr"/>
            <w:vAlign w:val="center"/>
          </w:tcPr>
          <w:p w:rsidR="006F107D" w:rsidRPr="00FF05CD" w:rsidRDefault="006F107D" w:rsidP="00CF6668">
            <w:pPr>
              <w:rPr>
                <w:b/>
                <w:bCs/>
                <w:sz w:val="22"/>
                <w:szCs w:val="22"/>
              </w:rPr>
            </w:pPr>
            <w:r w:rsidRPr="00FF05CD">
              <w:rPr>
                <w:b/>
                <w:sz w:val="22"/>
                <w:szCs w:val="22"/>
              </w:rPr>
              <w:t>Всего часов</w:t>
            </w:r>
          </w:p>
        </w:tc>
        <w:tc>
          <w:tcPr>
            <w:tcW w:w="511" w:type="dxa"/>
            <w:vMerge w:val="restart"/>
            <w:textDirection w:val="btLr"/>
            <w:vAlign w:val="center"/>
          </w:tcPr>
          <w:p w:rsidR="006F107D" w:rsidRPr="00FF05CD" w:rsidRDefault="006F107D" w:rsidP="00CF6668">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5B5DB3" w:rsidRPr="00397CC7" w:rsidTr="00F328A7">
        <w:trPr>
          <w:cantSplit/>
          <w:trHeight w:val="1719"/>
        </w:trPr>
        <w:tc>
          <w:tcPr>
            <w:tcW w:w="531" w:type="dxa"/>
            <w:vMerge/>
            <w:vAlign w:val="center"/>
          </w:tcPr>
          <w:p w:rsidR="006F107D" w:rsidRPr="009B42CA" w:rsidRDefault="006F107D" w:rsidP="00CF6668">
            <w:pPr>
              <w:spacing w:line="360" w:lineRule="auto"/>
              <w:ind w:firstLine="3"/>
              <w:jc w:val="center"/>
              <w:rPr>
                <w:b/>
                <w:bCs/>
                <w:sz w:val="24"/>
                <w:szCs w:val="24"/>
              </w:rPr>
            </w:pPr>
          </w:p>
        </w:tc>
        <w:tc>
          <w:tcPr>
            <w:tcW w:w="3511" w:type="dxa"/>
            <w:vMerge/>
            <w:vAlign w:val="center"/>
          </w:tcPr>
          <w:p w:rsidR="006F107D" w:rsidRPr="009B42CA" w:rsidRDefault="006F107D" w:rsidP="00CF6668">
            <w:pPr>
              <w:spacing w:line="360" w:lineRule="auto"/>
              <w:ind w:firstLine="3"/>
              <w:jc w:val="both"/>
              <w:rPr>
                <w:rStyle w:val="afb"/>
                <w:b/>
                <w:sz w:val="24"/>
                <w:szCs w:val="24"/>
              </w:rPr>
            </w:pPr>
          </w:p>
        </w:tc>
        <w:tc>
          <w:tcPr>
            <w:tcW w:w="494" w:type="dxa"/>
            <w:textDirection w:val="btLr"/>
          </w:tcPr>
          <w:p w:rsidR="006F107D" w:rsidRPr="009B42CA" w:rsidRDefault="006F107D" w:rsidP="00CF6668">
            <w:pPr>
              <w:jc w:val="both"/>
              <w:rPr>
                <w:b/>
                <w:sz w:val="18"/>
                <w:szCs w:val="18"/>
              </w:rPr>
            </w:pPr>
            <w:r w:rsidRPr="009B42CA">
              <w:rPr>
                <w:b/>
                <w:bCs/>
                <w:sz w:val="18"/>
                <w:szCs w:val="18"/>
              </w:rPr>
              <w:t>Лекции</w:t>
            </w:r>
          </w:p>
        </w:tc>
        <w:tc>
          <w:tcPr>
            <w:tcW w:w="493" w:type="dxa"/>
            <w:textDirection w:val="btLr"/>
          </w:tcPr>
          <w:p w:rsidR="006F107D" w:rsidRPr="009B42CA" w:rsidRDefault="006F107D" w:rsidP="00CF6668">
            <w:pPr>
              <w:jc w:val="both"/>
              <w:rPr>
                <w:b/>
                <w:sz w:val="18"/>
                <w:szCs w:val="18"/>
              </w:rPr>
            </w:pPr>
            <w:r w:rsidRPr="009B42CA">
              <w:rPr>
                <w:b/>
                <w:sz w:val="18"/>
                <w:szCs w:val="18"/>
              </w:rPr>
              <w:t>Лабораторные занятия</w:t>
            </w:r>
          </w:p>
        </w:tc>
        <w:tc>
          <w:tcPr>
            <w:tcW w:w="493" w:type="dxa"/>
            <w:textDirection w:val="btLr"/>
          </w:tcPr>
          <w:p w:rsidR="006F107D" w:rsidRPr="009B42CA" w:rsidRDefault="006F107D" w:rsidP="00CF6668">
            <w:pPr>
              <w:jc w:val="both"/>
              <w:rPr>
                <w:b/>
                <w:sz w:val="18"/>
                <w:szCs w:val="18"/>
              </w:rPr>
            </w:pPr>
            <w:r w:rsidRPr="009B42CA">
              <w:rPr>
                <w:b/>
                <w:bCs/>
                <w:sz w:val="18"/>
                <w:szCs w:val="18"/>
              </w:rPr>
              <w:t>Практические занятия</w:t>
            </w:r>
          </w:p>
        </w:tc>
        <w:tc>
          <w:tcPr>
            <w:tcW w:w="493" w:type="dxa"/>
            <w:textDirection w:val="btLr"/>
          </w:tcPr>
          <w:p w:rsidR="006F107D" w:rsidRPr="009B42CA" w:rsidRDefault="006F107D" w:rsidP="00CF6668">
            <w:pPr>
              <w:jc w:val="both"/>
              <w:rPr>
                <w:b/>
                <w:sz w:val="18"/>
                <w:szCs w:val="18"/>
              </w:rPr>
            </w:pPr>
            <w:r w:rsidRPr="009B42CA">
              <w:rPr>
                <w:b/>
                <w:bCs/>
                <w:sz w:val="18"/>
                <w:szCs w:val="18"/>
              </w:rPr>
              <w:t>Индивидуальные занятия</w:t>
            </w:r>
          </w:p>
        </w:tc>
        <w:tc>
          <w:tcPr>
            <w:tcW w:w="735" w:type="dxa"/>
            <w:textDirection w:val="btLr"/>
          </w:tcPr>
          <w:p w:rsidR="006F107D" w:rsidRPr="009B42CA" w:rsidRDefault="006F107D" w:rsidP="00CF6668">
            <w:pPr>
              <w:jc w:val="both"/>
              <w:rPr>
                <w:b/>
                <w:sz w:val="18"/>
                <w:szCs w:val="18"/>
              </w:rPr>
            </w:pPr>
            <w:r w:rsidRPr="009B42CA">
              <w:rPr>
                <w:b/>
                <w:sz w:val="18"/>
                <w:szCs w:val="18"/>
              </w:rPr>
              <w:t>Контроль</w:t>
            </w:r>
          </w:p>
          <w:p w:rsidR="006F107D" w:rsidRPr="009B42CA" w:rsidRDefault="006F107D" w:rsidP="00CF6668">
            <w:pPr>
              <w:jc w:val="both"/>
              <w:rPr>
                <w:b/>
                <w:sz w:val="18"/>
                <w:szCs w:val="18"/>
              </w:rPr>
            </w:pPr>
            <w:r w:rsidRPr="009B42CA">
              <w:rPr>
                <w:b/>
                <w:sz w:val="18"/>
                <w:szCs w:val="18"/>
              </w:rPr>
              <w:t xml:space="preserve">самостоятельной работы </w:t>
            </w:r>
          </w:p>
        </w:tc>
        <w:tc>
          <w:tcPr>
            <w:tcW w:w="493" w:type="dxa"/>
            <w:textDirection w:val="btLr"/>
          </w:tcPr>
          <w:p w:rsidR="006F107D" w:rsidRPr="009B42CA" w:rsidRDefault="006F107D" w:rsidP="00CF6668">
            <w:pPr>
              <w:jc w:val="both"/>
              <w:rPr>
                <w:b/>
                <w:sz w:val="18"/>
                <w:szCs w:val="18"/>
              </w:rPr>
            </w:pPr>
            <w:r w:rsidRPr="009B42CA">
              <w:rPr>
                <w:b/>
                <w:sz w:val="18"/>
                <w:szCs w:val="18"/>
              </w:rPr>
              <w:t>Групповые занятия</w:t>
            </w:r>
          </w:p>
        </w:tc>
        <w:tc>
          <w:tcPr>
            <w:tcW w:w="378" w:type="dxa"/>
            <w:textDirection w:val="btLr"/>
          </w:tcPr>
          <w:p w:rsidR="006F107D" w:rsidRPr="009B42CA" w:rsidRDefault="006F107D" w:rsidP="00CF6668">
            <w:pPr>
              <w:jc w:val="both"/>
              <w:rPr>
                <w:b/>
                <w:sz w:val="18"/>
                <w:szCs w:val="18"/>
              </w:rPr>
            </w:pPr>
            <w:r w:rsidRPr="009B42CA">
              <w:rPr>
                <w:b/>
                <w:sz w:val="18"/>
                <w:szCs w:val="18"/>
              </w:rPr>
              <w:t xml:space="preserve">Мелкогрупповые занятия </w:t>
            </w:r>
          </w:p>
        </w:tc>
        <w:tc>
          <w:tcPr>
            <w:tcW w:w="567" w:type="dxa"/>
            <w:vMerge/>
            <w:textDirection w:val="btLr"/>
          </w:tcPr>
          <w:p w:rsidR="006F107D" w:rsidRPr="009B42CA" w:rsidRDefault="006F107D" w:rsidP="00CF6668">
            <w:pPr>
              <w:jc w:val="both"/>
              <w:rPr>
                <w:b/>
                <w:sz w:val="18"/>
                <w:szCs w:val="18"/>
              </w:rPr>
            </w:pPr>
          </w:p>
        </w:tc>
        <w:tc>
          <w:tcPr>
            <w:tcW w:w="557" w:type="dxa"/>
            <w:vMerge/>
            <w:textDirection w:val="btLr"/>
          </w:tcPr>
          <w:p w:rsidR="006F107D" w:rsidRPr="00397CC7" w:rsidRDefault="006F107D" w:rsidP="00CF6668">
            <w:pPr>
              <w:jc w:val="both"/>
              <w:rPr>
                <w:b/>
                <w:sz w:val="18"/>
                <w:szCs w:val="18"/>
              </w:rPr>
            </w:pPr>
          </w:p>
        </w:tc>
        <w:tc>
          <w:tcPr>
            <w:tcW w:w="567" w:type="dxa"/>
            <w:vMerge/>
            <w:vAlign w:val="center"/>
          </w:tcPr>
          <w:p w:rsidR="006F107D" w:rsidRPr="00397CC7" w:rsidRDefault="006F107D" w:rsidP="00CF6668">
            <w:pPr>
              <w:spacing w:line="360" w:lineRule="auto"/>
              <w:ind w:firstLine="3"/>
              <w:jc w:val="both"/>
              <w:rPr>
                <w:b/>
                <w:bCs/>
                <w:sz w:val="22"/>
                <w:szCs w:val="22"/>
              </w:rPr>
            </w:pPr>
          </w:p>
        </w:tc>
        <w:tc>
          <w:tcPr>
            <w:tcW w:w="511" w:type="dxa"/>
            <w:vMerge/>
            <w:vAlign w:val="center"/>
          </w:tcPr>
          <w:p w:rsidR="006F107D" w:rsidRPr="00397CC7" w:rsidRDefault="006F107D" w:rsidP="00CF6668">
            <w:pPr>
              <w:spacing w:line="360" w:lineRule="auto"/>
              <w:ind w:firstLine="3"/>
              <w:jc w:val="both"/>
              <w:rPr>
                <w:b/>
                <w:bCs/>
                <w:sz w:val="22"/>
                <w:szCs w:val="22"/>
              </w:rPr>
            </w:pPr>
          </w:p>
        </w:tc>
      </w:tr>
      <w:tr w:rsidR="006F107D" w:rsidRPr="00397CC7" w:rsidTr="00F328A7">
        <w:trPr>
          <w:cantSplit/>
          <w:trHeight w:val="311"/>
        </w:trPr>
        <w:tc>
          <w:tcPr>
            <w:tcW w:w="9823" w:type="dxa"/>
            <w:gridSpan w:val="13"/>
            <w:vAlign w:val="center"/>
          </w:tcPr>
          <w:p w:rsidR="006F107D" w:rsidRPr="005B5DB3" w:rsidRDefault="005B5DB3" w:rsidP="00CF6668">
            <w:pPr>
              <w:jc w:val="center"/>
              <w:rPr>
                <w:b/>
                <w:i/>
                <w:sz w:val="24"/>
                <w:szCs w:val="24"/>
              </w:rPr>
            </w:pPr>
            <w:r w:rsidRPr="005B5DB3">
              <w:rPr>
                <w:b/>
                <w:i/>
                <w:sz w:val="24"/>
                <w:szCs w:val="24"/>
              </w:rPr>
              <w:t>Семестр 1.</w:t>
            </w:r>
          </w:p>
        </w:tc>
      </w:tr>
      <w:tr w:rsidR="006F107D" w:rsidRPr="00397CC7" w:rsidTr="00F328A7">
        <w:trPr>
          <w:cantSplit/>
          <w:trHeight w:val="311"/>
        </w:trPr>
        <w:tc>
          <w:tcPr>
            <w:tcW w:w="9823" w:type="dxa"/>
            <w:gridSpan w:val="13"/>
          </w:tcPr>
          <w:p w:rsidR="006F107D" w:rsidRPr="005B5DB3" w:rsidRDefault="005B5DB3" w:rsidP="005B5DB3">
            <w:pPr>
              <w:jc w:val="center"/>
              <w:rPr>
                <w:b/>
                <w:i/>
              </w:rPr>
            </w:pPr>
            <w:r w:rsidRPr="005B5DB3">
              <w:rPr>
                <w:b/>
                <w:i/>
                <w:sz w:val="24"/>
                <w:szCs w:val="22"/>
                <w:lang w:eastAsia="ar-SA"/>
              </w:rPr>
              <w:t>Раздел 1. Музыкальная культура древнего мира. Музыкальное искусство античности и раннего средневековья.</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5B5DB3"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1. Художественно-музыкальная культура</w:t>
            </w:r>
          </w:p>
          <w:p w:rsidR="005B5DB3"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древнейшего мира</w:t>
            </w:r>
          </w:p>
          <w:p w:rsidR="006F107D" w:rsidRPr="005B5DB3" w:rsidRDefault="006F107D" w:rsidP="005B5DB3">
            <w:pPr>
              <w:rPr>
                <w:sz w:val="22"/>
                <w:szCs w:val="22"/>
              </w:rPr>
            </w:pP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tabs>
                <w:tab w:val="center" w:pos="157"/>
              </w:tabs>
              <w:spacing w:line="360" w:lineRule="auto"/>
              <w:ind w:firstLine="3"/>
              <w:jc w:val="center"/>
              <w:rPr>
                <w:rStyle w:val="afb"/>
                <w:i w:val="0"/>
                <w:sz w:val="22"/>
                <w:szCs w:val="22"/>
              </w:rPr>
            </w:pPr>
            <w:r>
              <w:rPr>
                <w:rStyle w:val="afb"/>
                <w:i w:val="0"/>
                <w:sz w:val="22"/>
                <w:szCs w:val="22"/>
              </w:rPr>
              <w:t>21</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23</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5B5DB3"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2. Художественно-музыкальная культура древнего мира</w:t>
            </w:r>
          </w:p>
          <w:p w:rsidR="006F107D" w:rsidRPr="005B5DB3" w:rsidRDefault="006F107D" w:rsidP="005B5DB3">
            <w:pPr>
              <w:rPr>
                <w:sz w:val="22"/>
                <w:szCs w:val="22"/>
              </w:rPr>
            </w:pP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3</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rPr>
                <w:rStyle w:val="afb"/>
                <w:i w:val="0"/>
                <w:sz w:val="22"/>
                <w:szCs w:val="22"/>
              </w:rPr>
            </w:pPr>
            <w:r>
              <w:rPr>
                <w:rStyle w:val="afb"/>
                <w:i w:val="0"/>
                <w:sz w:val="22"/>
                <w:szCs w:val="22"/>
              </w:rPr>
              <w:t>22</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25</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w:t>
            </w:r>
          </w:p>
        </w:tc>
      </w:tr>
      <w:tr w:rsidR="005B5DB3"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5B5DB3" w:rsidRPr="005B5DB3" w:rsidRDefault="005B5DB3" w:rsidP="005B5DB3">
            <w:pPr>
              <w:pStyle w:val="aa"/>
              <w:shd w:val="clear" w:color="auto" w:fill="FFFFFF"/>
              <w:spacing w:before="0" w:beforeAutospacing="0" w:after="0" w:afterAutospacing="0"/>
              <w:textAlignment w:val="baseline"/>
            </w:pPr>
            <w:r w:rsidRPr="005B5DB3">
              <w:t>Тема 3. Художественно-музыкальная культура средневековья</w:t>
            </w:r>
          </w:p>
          <w:p w:rsidR="006F107D" w:rsidRPr="005B5DB3" w:rsidRDefault="006F107D" w:rsidP="005B5DB3">
            <w:pPr>
              <w:rPr>
                <w:bCs/>
                <w:i/>
                <w:sz w:val="24"/>
                <w:szCs w:val="24"/>
              </w:rPr>
            </w:pPr>
          </w:p>
        </w:tc>
        <w:tc>
          <w:tcPr>
            <w:tcW w:w="494"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3</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21</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24</w:t>
            </w:r>
          </w:p>
        </w:tc>
        <w:tc>
          <w:tcPr>
            <w:tcW w:w="511" w:type="dxa"/>
            <w:vAlign w:val="center"/>
          </w:tcPr>
          <w:p w:rsidR="006F107D" w:rsidRDefault="00F328A7" w:rsidP="00CF6668">
            <w:pPr>
              <w:spacing w:line="360" w:lineRule="auto"/>
              <w:ind w:firstLine="3"/>
              <w:jc w:val="center"/>
              <w:rPr>
                <w:rStyle w:val="afb"/>
                <w:i w:val="0"/>
                <w:sz w:val="22"/>
                <w:szCs w:val="22"/>
              </w:rPr>
            </w:pPr>
            <w:r>
              <w:rPr>
                <w:rStyle w:val="afb"/>
                <w:i w:val="0"/>
                <w:sz w:val="22"/>
                <w:szCs w:val="22"/>
              </w:rPr>
              <w:t>1</w:t>
            </w:r>
          </w:p>
        </w:tc>
      </w:tr>
      <w:tr w:rsidR="005B5DB3" w:rsidRPr="00454B80" w:rsidTr="00F328A7">
        <w:trPr>
          <w:cantSplit/>
          <w:trHeight w:val="311"/>
        </w:trPr>
        <w:tc>
          <w:tcPr>
            <w:tcW w:w="9823" w:type="dxa"/>
            <w:gridSpan w:val="13"/>
            <w:vAlign w:val="center"/>
          </w:tcPr>
          <w:p w:rsidR="005B5DB3" w:rsidRPr="005B5DB3" w:rsidRDefault="005B5DB3" w:rsidP="005B5DB3">
            <w:pPr>
              <w:pStyle w:val="aa"/>
              <w:shd w:val="clear" w:color="auto" w:fill="FFFFFF"/>
              <w:spacing w:before="0" w:beforeAutospacing="0" w:after="0" w:afterAutospacing="0"/>
              <w:ind w:firstLine="567"/>
              <w:jc w:val="center"/>
              <w:textAlignment w:val="baseline"/>
              <w:rPr>
                <w:b/>
                <w:i/>
                <w:szCs w:val="22"/>
              </w:rPr>
            </w:pPr>
            <w:r>
              <w:rPr>
                <w:b/>
                <w:i/>
                <w:szCs w:val="22"/>
              </w:rPr>
              <w:t>Семестр 2.</w:t>
            </w:r>
          </w:p>
        </w:tc>
      </w:tr>
      <w:tr w:rsidR="006F107D" w:rsidRPr="00454B80" w:rsidTr="00F328A7">
        <w:trPr>
          <w:cantSplit/>
          <w:trHeight w:val="311"/>
        </w:trPr>
        <w:tc>
          <w:tcPr>
            <w:tcW w:w="9823" w:type="dxa"/>
            <w:gridSpan w:val="13"/>
            <w:vAlign w:val="center"/>
          </w:tcPr>
          <w:p w:rsidR="005B5DB3" w:rsidRPr="005B5DB3" w:rsidRDefault="005B5DB3" w:rsidP="005B5DB3">
            <w:pPr>
              <w:pStyle w:val="aa"/>
              <w:shd w:val="clear" w:color="auto" w:fill="FFFFFF"/>
              <w:spacing w:before="0" w:beforeAutospacing="0" w:after="0" w:afterAutospacing="0"/>
              <w:ind w:firstLine="567"/>
              <w:jc w:val="both"/>
              <w:textAlignment w:val="baseline"/>
              <w:rPr>
                <w:b/>
                <w:i/>
              </w:rPr>
            </w:pPr>
            <w:r w:rsidRPr="005B5DB3">
              <w:rPr>
                <w:b/>
                <w:i/>
                <w:szCs w:val="22"/>
              </w:rPr>
              <w:t>Раздел 2. Формирование и развитие жанрово-видовой системы профессиональной</w:t>
            </w:r>
          </w:p>
          <w:p w:rsidR="006F107D" w:rsidRPr="00454B80" w:rsidRDefault="006F107D" w:rsidP="00CF6668">
            <w:pPr>
              <w:jc w:val="center"/>
              <w:rPr>
                <w:sz w:val="22"/>
                <w:szCs w:val="22"/>
              </w:rPr>
            </w:pP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pPr>
            <w:r w:rsidRPr="005B5DB3">
              <w:t>Тема 4. Художественно-музыкальная культура Ренессанса</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tabs>
                <w:tab w:val="center" w:pos="157"/>
              </w:tabs>
              <w:spacing w:line="360" w:lineRule="auto"/>
              <w:ind w:firstLine="3"/>
              <w:jc w:val="center"/>
              <w:rPr>
                <w:rStyle w:val="afb"/>
                <w:i w:val="0"/>
                <w:sz w:val="22"/>
                <w:szCs w:val="22"/>
              </w:rPr>
            </w:pPr>
            <w:r>
              <w:rPr>
                <w:rStyle w:val="afb"/>
                <w:i w:val="0"/>
                <w:sz w:val="22"/>
                <w:szCs w:val="22"/>
              </w:rPr>
              <w:t>18</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20</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pPr>
            <w:r w:rsidRPr="005B5DB3">
              <w:t xml:space="preserve">Тема 5. </w:t>
            </w:r>
            <w:proofErr w:type="spellStart"/>
            <w:r w:rsidRPr="005B5DB3">
              <w:t>Нововременная</w:t>
            </w:r>
            <w:proofErr w:type="spellEnd"/>
            <w:r w:rsidRPr="005B5DB3">
              <w:t xml:space="preserve"> культура. Художественно-музыкальная культура</w:t>
            </w:r>
            <w:r w:rsidRPr="005B5DB3">
              <w:rPr>
                <w:rStyle w:val="apple-converted-space"/>
              </w:rPr>
              <w:t> </w:t>
            </w:r>
            <w:hyperlink r:id="rId8" w:tooltip="Барокко" w:history="1">
              <w:r w:rsidRPr="005B5DB3">
                <w:rPr>
                  <w:rStyle w:val="ac"/>
                  <w:color w:val="auto"/>
                  <w:u w:val="none"/>
                  <w:bdr w:val="none" w:sz="0" w:space="0" w:color="auto" w:frame="1"/>
                </w:rPr>
                <w:t>барокко</w:t>
              </w:r>
            </w:hyperlink>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3</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19</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22</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w:t>
            </w:r>
          </w:p>
        </w:tc>
      </w:tr>
      <w:tr w:rsidR="005B5DB3"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pPr>
            <w:r w:rsidRPr="005B5DB3">
              <w:t>Тема 6. Культура эпохи Просвещения. Художественно - музыкальная культура классицизма</w:t>
            </w:r>
          </w:p>
        </w:tc>
        <w:tc>
          <w:tcPr>
            <w:tcW w:w="494"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3</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19</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22</w:t>
            </w:r>
          </w:p>
        </w:tc>
        <w:tc>
          <w:tcPr>
            <w:tcW w:w="511" w:type="dxa"/>
            <w:vAlign w:val="center"/>
          </w:tcPr>
          <w:p w:rsidR="006F107D" w:rsidRDefault="00F328A7" w:rsidP="00CF6668">
            <w:pPr>
              <w:spacing w:line="360" w:lineRule="auto"/>
              <w:ind w:firstLine="3"/>
              <w:jc w:val="center"/>
              <w:rPr>
                <w:rStyle w:val="afb"/>
                <w:i w:val="0"/>
                <w:sz w:val="22"/>
                <w:szCs w:val="22"/>
              </w:rPr>
            </w:pPr>
            <w:r>
              <w:rPr>
                <w:rStyle w:val="afb"/>
                <w:i w:val="0"/>
                <w:sz w:val="22"/>
                <w:szCs w:val="22"/>
              </w:rPr>
              <w:t>2</w:t>
            </w:r>
          </w:p>
        </w:tc>
      </w:tr>
      <w:tr w:rsidR="00F328A7" w:rsidTr="00F328A7">
        <w:trPr>
          <w:cantSplit/>
          <w:trHeight w:val="311"/>
        </w:trPr>
        <w:tc>
          <w:tcPr>
            <w:tcW w:w="531" w:type="dxa"/>
          </w:tcPr>
          <w:p w:rsidR="00F328A7" w:rsidRPr="00FF05CD" w:rsidRDefault="00F328A7" w:rsidP="00CF6668">
            <w:pPr>
              <w:widowControl w:val="0"/>
              <w:tabs>
                <w:tab w:val="left" w:pos="298"/>
              </w:tabs>
              <w:suppressAutoHyphens/>
              <w:overflowPunct/>
              <w:jc w:val="right"/>
              <w:textAlignment w:val="auto"/>
              <w:rPr>
                <w:sz w:val="22"/>
                <w:szCs w:val="22"/>
                <w:lang w:eastAsia="ar-SA"/>
              </w:rPr>
            </w:pPr>
          </w:p>
        </w:tc>
        <w:tc>
          <w:tcPr>
            <w:tcW w:w="3511" w:type="dxa"/>
          </w:tcPr>
          <w:p w:rsidR="00F328A7" w:rsidRPr="005B5DB3" w:rsidRDefault="00F328A7" w:rsidP="005B5DB3">
            <w:pPr>
              <w:pStyle w:val="aa"/>
              <w:shd w:val="clear" w:color="auto" w:fill="FFFFFF"/>
              <w:spacing w:before="0" w:beforeAutospacing="0" w:after="0" w:afterAutospacing="0"/>
              <w:textAlignment w:val="baseline"/>
            </w:pPr>
            <w:r>
              <w:t>Контроль (экзамен)</w:t>
            </w:r>
          </w:p>
        </w:tc>
        <w:tc>
          <w:tcPr>
            <w:tcW w:w="5270" w:type="dxa"/>
            <w:gridSpan w:val="10"/>
            <w:vAlign w:val="center"/>
          </w:tcPr>
          <w:p w:rsidR="00F328A7" w:rsidRPr="00397CC7" w:rsidRDefault="00F328A7" w:rsidP="00CF6668">
            <w:pPr>
              <w:spacing w:line="360" w:lineRule="auto"/>
              <w:ind w:firstLine="3"/>
              <w:jc w:val="center"/>
              <w:rPr>
                <w:rStyle w:val="afb"/>
                <w:i w:val="0"/>
                <w:sz w:val="22"/>
                <w:szCs w:val="22"/>
              </w:rPr>
            </w:pPr>
            <w:r>
              <w:rPr>
                <w:rStyle w:val="afb"/>
                <w:i w:val="0"/>
                <w:sz w:val="22"/>
                <w:szCs w:val="22"/>
              </w:rPr>
              <w:t xml:space="preserve">                                          8</w:t>
            </w:r>
          </w:p>
        </w:tc>
        <w:tc>
          <w:tcPr>
            <w:tcW w:w="511" w:type="dxa"/>
            <w:vAlign w:val="center"/>
          </w:tcPr>
          <w:p w:rsidR="00F328A7" w:rsidRDefault="00F328A7" w:rsidP="00CF6668">
            <w:pPr>
              <w:spacing w:line="360" w:lineRule="auto"/>
              <w:ind w:firstLine="3"/>
              <w:jc w:val="center"/>
              <w:rPr>
                <w:rStyle w:val="afb"/>
                <w:i w:val="0"/>
                <w:sz w:val="22"/>
                <w:szCs w:val="22"/>
              </w:rPr>
            </w:pPr>
          </w:p>
        </w:tc>
      </w:tr>
      <w:tr w:rsidR="005B5DB3" w:rsidRPr="00454B80" w:rsidTr="00F328A7">
        <w:trPr>
          <w:cantSplit/>
          <w:trHeight w:val="311"/>
        </w:trPr>
        <w:tc>
          <w:tcPr>
            <w:tcW w:w="9823" w:type="dxa"/>
            <w:gridSpan w:val="13"/>
          </w:tcPr>
          <w:p w:rsidR="005B5DB3" w:rsidRPr="005B5DB3" w:rsidRDefault="005B5DB3" w:rsidP="005B5DB3">
            <w:pPr>
              <w:pStyle w:val="aa"/>
              <w:shd w:val="clear" w:color="auto" w:fill="FFFFFF"/>
              <w:spacing w:before="0" w:beforeAutospacing="0" w:after="0" w:afterAutospacing="0"/>
              <w:ind w:firstLine="567"/>
              <w:jc w:val="center"/>
              <w:textAlignment w:val="baseline"/>
              <w:rPr>
                <w:b/>
                <w:i/>
                <w:szCs w:val="22"/>
              </w:rPr>
            </w:pPr>
            <w:r>
              <w:rPr>
                <w:b/>
                <w:i/>
                <w:szCs w:val="22"/>
              </w:rPr>
              <w:t>Семестр 3.</w:t>
            </w:r>
          </w:p>
        </w:tc>
      </w:tr>
      <w:tr w:rsidR="006F107D" w:rsidRPr="00454B80" w:rsidTr="00F328A7">
        <w:trPr>
          <w:cantSplit/>
          <w:trHeight w:val="311"/>
        </w:trPr>
        <w:tc>
          <w:tcPr>
            <w:tcW w:w="9823" w:type="dxa"/>
            <w:gridSpan w:val="13"/>
          </w:tcPr>
          <w:p w:rsidR="005B5DB3" w:rsidRPr="005B5DB3" w:rsidRDefault="005B5DB3" w:rsidP="005B5DB3">
            <w:pPr>
              <w:pStyle w:val="aa"/>
              <w:shd w:val="clear" w:color="auto" w:fill="FFFFFF"/>
              <w:spacing w:before="0" w:beforeAutospacing="0" w:after="0" w:afterAutospacing="0"/>
              <w:ind w:firstLine="567"/>
              <w:jc w:val="center"/>
              <w:textAlignment w:val="baseline"/>
              <w:rPr>
                <w:b/>
                <w:i/>
                <w:szCs w:val="22"/>
              </w:rPr>
            </w:pPr>
            <w:r w:rsidRPr="005B5DB3">
              <w:rPr>
                <w:b/>
                <w:i/>
                <w:szCs w:val="22"/>
              </w:rPr>
              <w:t>Раздел 3. XIX век в музыкальном развитии Европы</w:t>
            </w:r>
          </w:p>
          <w:p w:rsidR="006F107D" w:rsidRPr="00454B80" w:rsidRDefault="006F107D" w:rsidP="00CF6668">
            <w:pPr>
              <w:jc w:val="center"/>
              <w:rPr>
                <w:b/>
                <w:sz w:val="24"/>
                <w:szCs w:val="24"/>
              </w:rPr>
            </w:pP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pPr>
            <w:r w:rsidRPr="005B5DB3">
              <w:t>Тема 7. Художественно-музыкальная культура романтизма</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tabs>
                <w:tab w:val="center" w:pos="157"/>
              </w:tabs>
              <w:spacing w:line="360" w:lineRule="auto"/>
              <w:ind w:firstLine="3"/>
              <w:jc w:val="center"/>
              <w:rPr>
                <w:rStyle w:val="afb"/>
                <w:i w:val="0"/>
                <w:sz w:val="22"/>
                <w:szCs w:val="22"/>
              </w:rPr>
            </w:pPr>
            <w:r>
              <w:rPr>
                <w:rStyle w:val="afb"/>
                <w:i w:val="0"/>
                <w:sz w:val="22"/>
                <w:szCs w:val="22"/>
              </w:rPr>
              <w:t>12</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14</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2</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pPr>
            <w:r w:rsidRPr="005B5DB3">
              <w:t>Тема 8.  Новая национальная классика Х</w:t>
            </w:r>
            <w:proofErr w:type="gramStart"/>
            <w:r w:rsidRPr="005B5DB3">
              <w:t>I</w:t>
            </w:r>
            <w:proofErr w:type="gramEnd"/>
            <w:r w:rsidRPr="005B5DB3">
              <w:t>Х века.</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13</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14</w:t>
            </w:r>
          </w:p>
        </w:tc>
        <w:tc>
          <w:tcPr>
            <w:tcW w:w="511" w:type="dxa"/>
            <w:vAlign w:val="center"/>
          </w:tcPr>
          <w:p w:rsidR="006F107D" w:rsidRPr="00397CC7" w:rsidRDefault="006F107D" w:rsidP="00CF6668">
            <w:pPr>
              <w:spacing w:line="360" w:lineRule="auto"/>
              <w:ind w:firstLine="3"/>
              <w:jc w:val="center"/>
              <w:rPr>
                <w:rStyle w:val="afb"/>
                <w:i w:val="0"/>
                <w:sz w:val="22"/>
                <w:szCs w:val="22"/>
              </w:rPr>
            </w:pPr>
          </w:p>
        </w:tc>
      </w:tr>
      <w:tr w:rsidR="005B5DB3"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9.  Оперные реформаторы Х</w:t>
            </w:r>
            <w:proofErr w:type="gramStart"/>
            <w:r w:rsidRPr="005B5DB3">
              <w:rPr>
                <w:color w:val="000000"/>
              </w:rPr>
              <w:t>I</w:t>
            </w:r>
            <w:proofErr w:type="gramEnd"/>
            <w:r w:rsidRPr="005B5DB3">
              <w:rPr>
                <w:color w:val="000000"/>
              </w:rPr>
              <w:t>Х века. Вагнер, Верди.</w:t>
            </w:r>
          </w:p>
        </w:tc>
        <w:tc>
          <w:tcPr>
            <w:tcW w:w="494"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13</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15</w:t>
            </w:r>
          </w:p>
        </w:tc>
        <w:tc>
          <w:tcPr>
            <w:tcW w:w="511" w:type="dxa"/>
            <w:vAlign w:val="center"/>
          </w:tcPr>
          <w:p w:rsidR="006F107D" w:rsidRDefault="00F328A7" w:rsidP="00CF6668">
            <w:pPr>
              <w:spacing w:line="360" w:lineRule="auto"/>
              <w:ind w:firstLine="3"/>
              <w:jc w:val="center"/>
              <w:rPr>
                <w:rStyle w:val="afb"/>
                <w:i w:val="0"/>
                <w:sz w:val="22"/>
                <w:szCs w:val="22"/>
              </w:rPr>
            </w:pPr>
            <w:r>
              <w:rPr>
                <w:rStyle w:val="afb"/>
                <w:i w:val="0"/>
                <w:sz w:val="22"/>
                <w:szCs w:val="22"/>
              </w:rPr>
              <w:t>1</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 xml:space="preserve">Тема 10. </w:t>
            </w:r>
            <w:proofErr w:type="spellStart"/>
            <w:r w:rsidRPr="005B5DB3">
              <w:rPr>
                <w:color w:val="000000"/>
              </w:rPr>
              <w:t>Позднеромантический</w:t>
            </w:r>
            <w:proofErr w:type="spellEnd"/>
            <w:r w:rsidRPr="005B5DB3">
              <w:rPr>
                <w:color w:val="000000"/>
              </w:rPr>
              <w:t xml:space="preserve"> симфонизм. Франк, </w:t>
            </w:r>
            <w:proofErr w:type="spellStart"/>
            <w:r w:rsidRPr="005B5DB3">
              <w:rPr>
                <w:color w:val="000000"/>
              </w:rPr>
              <w:t>Брукнер</w:t>
            </w:r>
            <w:proofErr w:type="spellEnd"/>
            <w:r w:rsidRPr="005B5DB3">
              <w:rPr>
                <w:color w:val="000000"/>
              </w:rPr>
              <w:t>, Брамс</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13</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15</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11. Музыкальная классика Скандинавии.</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13</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14</w:t>
            </w:r>
          </w:p>
        </w:tc>
        <w:tc>
          <w:tcPr>
            <w:tcW w:w="511" w:type="dxa"/>
            <w:vAlign w:val="center"/>
          </w:tcPr>
          <w:p w:rsidR="006F107D" w:rsidRPr="00397CC7" w:rsidRDefault="006F107D" w:rsidP="00CF6668">
            <w:pPr>
              <w:spacing w:line="360" w:lineRule="auto"/>
              <w:ind w:firstLine="3"/>
              <w:jc w:val="center"/>
              <w:rPr>
                <w:rStyle w:val="afb"/>
                <w:i w:val="0"/>
                <w:sz w:val="22"/>
                <w:szCs w:val="22"/>
              </w:rPr>
            </w:pPr>
          </w:p>
        </w:tc>
      </w:tr>
      <w:tr w:rsidR="005B5DB3" w:rsidRPr="00454B80" w:rsidTr="00F328A7">
        <w:trPr>
          <w:cantSplit/>
          <w:trHeight w:val="311"/>
        </w:trPr>
        <w:tc>
          <w:tcPr>
            <w:tcW w:w="9823" w:type="dxa"/>
            <w:gridSpan w:val="13"/>
          </w:tcPr>
          <w:p w:rsidR="005B5DB3" w:rsidRPr="005B5DB3" w:rsidRDefault="005B5DB3" w:rsidP="005B5DB3">
            <w:pPr>
              <w:pStyle w:val="aa"/>
              <w:shd w:val="clear" w:color="auto" w:fill="FFFFFF"/>
              <w:spacing w:before="0" w:beforeAutospacing="0" w:after="0" w:afterAutospacing="0"/>
              <w:ind w:firstLine="567"/>
              <w:jc w:val="center"/>
              <w:textAlignment w:val="baseline"/>
              <w:rPr>
                <w:b/>
                <w:i/>
                <w:szCs w:val="22"/>
              </w:rPr>
            </w:pPr>
            <w:r>
              <w:rPr>
                <w:b/>
                <w:i/>
                <w:szCs w:val="22"/>
              </w:rPr>
              <w:t>Семестр 4.</w:t>
            </w:r>
          </w:p>
        </w:tc>
      </w:tr>
      <w:tr w:rsidR="006F107D" w:rsidRPr="00454B80" w:rsidTr="00F328A7">
        <w:trPr>
          <w:cantSplit/>
          <w:trHeight w:val="311"/>
        </w:trPr>
        <w:tc>
          <w:tcPr>
            <w:tcW w:w="9823" w:type="dxa"/>
            <w:gridSpan w:val="13"/>
          </w:tcPr>
          <w:p w:rsidR="006F107D" w:rsidRPr="005B5DB3" w:rsidRDefault="005B5DB3" w:rsidP="005B5DB3">
            <w:pPr>
              <w:pStyle w:val="aa"/>
              <w:shd w:val="clear" w:color="auto" w:fill="FFFFFF"/>
              <w:spacing w:before="0" w:beforeAutospacing="0" w:after="0" w:afterAutospacing="0"/>
              <w:ind w:firstLine="567"/>
              <w:jc w:val="center"/>
              <w:textAlignment w:val="baseline"/>
              <w:rPr>
                <w:b/>
                <w:i/>
                <w:szCs w:val="22"/>
              </w:rPr>
            </w:pPr>
            <w:r w:rsidRPr="005B5DB3">
              <w:rPr>
                <w:b/>
                <w:i/>
                <w:szCs w:val="22"/>
              </w:rPr>
              <w:t xml:space="preserve">Раздел 4. Музыкальное искусство последней четверти XIX –первой половины XX </w:t>
            </w:r>
            <w:proofErr w:type="gramStart"/>
            <w:r w:rsidRPr="005B5DB3">
              <w:rPr>
                <w:b/>
                <w:i/>
                <w:szCs w:val="22"/>
              </w:rPr>
              <w:t>в</w:t>
            </w:r>
            <w:proofErr w:type="gramEnd"/>
            <w:r w:rsidRPr="005B5DB3">
              <w:rPr>
                <w:b/>
                <w:i/>
                <w:szCs w:val="22"/>
              </w:rPr>
              <w:t>.</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12. Тенденции развития западноевропейской художественно-музыкальной культуры рубежа Х</w:t>
            </w:r>
            <w:proofErr w:type="gramStart"/>
            <w:r w:rsidRPr="005B5DB3">
              <w:rPr>
                <w:color w:val="000000"/>
              </w:rPr>
              <w:t>I</w:t>
            </w:r>
            <w:proofErr w:type="gramEnd"/>
            <w:r w:rsidRPr="005B5DB3">
              <w:rPr>
                <w:color w:val="000000"/>
              </w:rPr>
              <w:t>Х – ХХ веков. Италия, Франция</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tabs>
                <w:tab w:val="center" w:pos="157"/>
              </w:tabs>
              <w:spacing w:line="360" w:lineRule="auto"/>
              <w:ind w:firstLine="3"/>
              <w:jc w:val="center"/>
              <w:rPr>
                <w:rStyle w:val="afb"/>
                <w:i w:val="0"/>
                <w:sz w:val="22"/>
                <w:szCs w:val="22"/>
              </w:rPr>
            </w:pPr>
            <w:r>
              <w:rPr>
                <w:rStyle w:val="afb"/>
                <w:i w:val="0"/>
                <w:sz w:val="22"/>
                <w:szCs w:val="22"/>
              </w:rPr>
              <w:t>9</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11</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w:t>
            </w: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5B5DB3"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13. Австро-немецкая художественно-музыкальная</w:t>
            </w:r>
          </w:p>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культура  рубежа Х</w:t>
            </w:r>
            <w:proofErr w:type="gramStart"/>
            <w:r w:rsidRPr="005B5DB3">
              <w:rPr>
                <w:color w:val="000000"/>
              </w:rPr>
              <w:t>I</w:t>
            </w:r>
            <w:proofErr w:type="gramEnd"/>
            <w:r w:rsidRPr="005B5DB3">
              <w:rPr>
                <w:color w:val="000000"/>
              </w:rPr>
              <w:t>Х-ХХ веков</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2</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10</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12</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w:t>
            </w:r>
          </w:p>
        </w:tc>
      </w:tr>
      <w:tr w:rsidR="005B5DB3"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 xml:space="preserve">Тема 14.  </w:t>
            </w:r>
            <w:proofErr w:type="spellStart"/>
            <w:r w:rsidRPr="005B5DB3">
              <w:rPr>
                <w:color w:val="000000"/>
              </w:rPr>
              <w:t>Неофольклоризм</w:t>
            </w:r>
            <w:proofErr w:type="spellEnd"/>
            <w:r w:rsidRPr="005B5DB3">
              <w:rPr>
                <w:color w:val="000000"/>
              </w:rPr>
              <w:t xml:space="preserve"> и венгерская музыка ХХ века</w:t>
            </w:r>
          </w:p>
        </w:tc>
        <w:tc>
          <w:tcPr>
            <w:tcW w:w="494"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1</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Default="005B5DB3" w:rsidP="00CF6668">
            <w:pPr>
              <w:spacing w:line="360" w:lineRule="auto"/>
              <w:ind w:firstLine="3"/>
              <w:jc w:val="center"/>
              <w:rPr>
                <w:rStyle w:val="afb"/>
                <w:i w:val="0"/>
                <w:sz w:val="22"/>
                <w:szCs w:val="22"/>
              </w:rPr>
            </w:pPr>
            <w:r>
              <w:rPr>
                <w:rStyle w:val="afb"/>
                <w:i w:val="0"/>
                <w:sz w:val="22"/>
                <w:szCs w:val="22"/>
              </w:rPr>
              <w:t>10</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11</w:t>
            </w:r>
          </w:p>
        </w:tc>
        <w:tc>
          <w:tcPr>
            <w:tcW w:w="511" w:type="dxa"/>
            <w:vAlign w:val="center"/>
          </w:tcPr>
          <w:p w:rsidR="006F107D" w:rsidRDefault="006F107D" w:rsidP="00CF6668">
            <w:pPr>
              <w:spacing w:line="360" w:lineRule="auto"/>
              <w:ind w:firstLine="3"/>
              <w:jc w:val="center"/>
              <w:rPr>
                <w:rStyle w:val="afb"/>
                <w:i w:val="0"/>
                <w:sz w:val="22"/>
                <w:szCs w:val="22"/>
              </w:rPr>
            </w:pP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15. Французская художественно-музыкальная культура ХХ века</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9</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10</w:t>
            </w:r>
          </w:p>
        </w:tc>
        <w:tc>
          <w:tcPr>
            <w:tcW w:w="511" w:type="dxa"/>
            <w:vAlign w:val="center"/>
          </w:tcPr>
          <w:p w:rsidR="006F107D" w:rsidRPr="00397CC7" w:rsidRDefault="006F107D" w:rsidP="00CF6668">
            <w:pPr>
              <w:spacing w:line="360" w:lineRule="auto"/>
              <w:ind w:firstLine="3"/>
              <w:jc w:val="center"/>
              <w:rPr>
                <w:rStyle w:val="afb"/>
                <w:i w:val="0"/>
                <w:sz w:val="22"/>
                <w:szCs w:val="22"/>
              </w:rPr>
            </w:pP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 xml:space="preserve">Тема 16. Новая  национальная  классика  ХХ </w:t>
            </w:r>
            <w:proofErr w:type="gramStart"/>
            <w:r w:rsidRPr="005B5DB3">
              <w:rPr>
                <w:color w:val="000000"/>
              </w:rPr>
              <w:t>в</w:t>
            </w:r>
            <w:proofErr w:type="gramEnd"/>
            <w:r w:rsidRPr="005B5DB3">
              <w:rPr>
                <w:color w:val="000000"/>
              </w:rPr>
              <w:t xml:space="preserve">. </w:t>
            </w:r>
            <w:proofErr w:type="gramStart"/>
            <w:r w:rsidRPr="005B5DB3">
              <w:rPr>
                <w:color w:val="000000"/>
              </w:rPr>
              <w:t>Англия</w:t>
            </w:r>
            <w:proofErr w:type="gramEnd"/>
            <w:r w:rsidRPr="005B5DB3">
              <w:rPr>
                <w:color w:val="000000"/>
              </w:rPr>
              <w:t xml:space="preserve"> и США</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9</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10</w:t>
            </w:r>
          </w:p>
        </w:tc>
        <w:tc>
          <w:tcPr>
            <w:tcW w:w="511" w:type="dxa"/>
            <w:vAlign w:val="center"/>
          </w:tcPr>
          <w:p w:rsidR="006F107D" w:rsidRPr="00397CC7" w:rsidRDefault="006F107D" w:rsidP="00CF6668">
            <w:pPr>
              <w:spacing w:line="360" w:lineRule="auto"/>
              <w:ind w:firstLine="3"/>
              <w:jc w:val="center"/>
              <w:rPr>
                <w:rStyle w:val="afb"/>
                <w:i w:val="0"/>
                <w:sz w:val="22"/>
                <w:szCs w:val="22"/>
              </w:rPr>
            </w:pPr>
          </w:p>
        </w:tc>
      </w:tr>
      <w:tr w:rsidR="005B5DB3" w:rsidRPr="00397CC7" w:rsidTr="00F328A7">
        <w:trPr>
          <w:cantSplit/>
          <w:trHeight w:val="311"/>
        </w:trPr>
        <w:tc>
          <w:tcPr>
            <w:tcW w:w="531" w:type="dxa"/>
          </w:tcPr>
          <w:p w:rsidR="006F107D" w:rsidRPr="00FF05CD" w:rsidRDefault="006F107D" w:rsidP="00CF6668">
            <w:pPr>
              <w:widowControl w:val="0"/>
              <w:tabs>
                <w:tab w:val="left" w:pos="298"/>
              </w:tabs>
              <w:suppressAutoHyphens/>
              <w:overflowPunct/>
              <w:jc w:val="right"/>
              <w:textAlignment w:val="auto"/>
              <w:rPr>
                <w:sz w:val="22"/>
                <w:szCs w:val="22"/>
                <w:lang w:eastAsia="ar-SA"/>
              </w:rPr>
            </w:pPr>
          </w:p>
        </w:tc>
        <w:tc>
          <w:tcPr>
            <w:tcW w:w="3511" w:type="dxa"/>
          </w:tcPr>
          <w:p w:rsidR="006F107D" w:rsidRPr="005B5DB3" w:rsidRDefault="005B5DB3" w:rsidP="005B5DB3">
            <w:pPr>
              <w:pStyle w:val="aa"/>
              <w:shd w:val="clear" w:color="auto" w:fill="FFFFFF"/>
              <w:spacing w:before="0" w:beforeAutospacing="0" w:after="0" w:afterAutospacing="0"/>
              <w:textAlignment w:val="baseline"/>
              <w:rPr>
                <w:color w:val="000000"/>
              </w:rPr>
            </w:pPr>
            <w:r w:rsidRPr="005B5DB3">
              <w:rPr>
                <w:color w:val="000000"/>
              </w:rPr>
              <w:t>Тема 17. Второй западноевропейский авангард и</w:t>
            </w:r>
            <w:r>
              <w:rPr>
                <w:color w:val="000000"/>
              </w:rPr>
              <w:t xml:space="preserve"> </w:t>
            </w:r>
            <w:r w:rsidRPr="005B5DB3">
              <w:rPr>
                <w:color w:val="000000"/>
              </w:rPr>
              <w:t>тенденции развития музыки конца ХХ века</w:t>
            </w:r>
          </w:p>
        </w:tc>
        <w:tc>
          <w:tcPr>
            <w:tcW w:w="494"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1</w:t>
            </w: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735" w:type="dxa"/>
            <w:vAlign w:val="center"/>
          </w:tcPr>
          <w:p w:rsidR="006F107D" w:rsidRPr="00397CC7" w:rsidRDefault="006F107D" w:rsidP="00CF6668">
            <w:pPr>
              <w:spacing w:line="360" w:lineRule="auto"/>
              <w:ind w:firstLine="3"/>
              <w:jc w:val="center"/>
              <w:rPr>
                <w:rStyle w:val="afb"/>
                <w:i w:val="0"/>
                <w:sz w:val="22"/>
                <w:szCs w:val="22"/>
              </w:rPr>
            </w:pPr>
          </w:p>
        </w:tc>
        <w:tc>
          <w:tcPr>
            <w:tcW w:w="493" w:type="dxa"/>
            <w:vAlign w:val="center"/>
          </w:tcPr>
          <w:p w:rsidR="006F107D" w:rsidRPr="00397CC7" w:rsidRDefault="006F107D" w:rsidP="00CF6668">
            <w:pPr>
              <w:spacing w:line="360" w:lineRule="auto"/>
              <w:ind w:firstLine="3"/>
              <w:jc w:val="center"/>
              <w:rPr>
                <w:rStyle w:val="afb"/>
                <w:i w:val="0"/>
                <w:sz w:val="22"/>
                <w:szCs w:val="22"/>
              </w:rPr>
            </w:pPr>
          </w:p>
        </w:tc>
        <w:tc>
          <w:tcPr>
            <w:tcW w:w="378" w:type="dxa"/>
            <w:vAlign w:val="center"/>
          </w:tcPr>
          <w:p w:rsidR="006F107D" w:rsidRPr="00397CC7" w:rsidRDefault="006F107D" w:rsidP="00CF6668">
            <w:pPr>
              <w:spacing w:line="360" w:lineRule="auto"/>
              <w:ind w:firstLine="3"/>
              <w:jc w:val="center"/>
              <w:rPr>
                <w:rStyle w:val="afb"/>
                <w:i w:val="0"/>
                <w:sz w:val="22"/>
                <w:szCs w:val="22"/>
              </w:rPr>
            </w:pPr>
          </w:p>
        </w:tc>
        <w:tc>
          <w:tcPr>
            <w:tcW w:w="567" w:type="dxa"/>
            <w:vAlign w:val="center"/>
          </w:tcPr>
          <w:p w:rsidR="006F107D" w:rsidRPr="00397CC7" w:rsidRDefault="006F107D" w:rsidP="00CF6668">
            <w:pPr>
              <w:spacing w:line="360" w:lineRule="auto"/>
              <w:ind w:firstLine="3"/>
              <w:jc w:val="center"/>
              <w:rPr>
                <w:rStyle w:val="afb"/>
                <w:i w:val="0"/>
                <w:sz w:val="22"/>
                <w:szCs w:val="22"/>
              </w:rPr>
            </w:pPr>
          </w:p>
        </w:tc>
        <w:tc>
          <w:tcPr>
            <w:tcW w:w="557" w:type="dxa"/>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9</w:t>
            </w:r>
          </w:p>
        </w:tc>
        <w:tc>
          <w:tcPr>
            <w:tcW w:w="567"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10</w:t>
            </w:r>
          </w:p>
        </w:tc>
        <w:tc>
          <w:tcPr>
            <w:tcW w:w="511" w:type="dxa"/>
            <w:vAlign w:val="center"/>
          </w:tcPr>
          <w:p w:rsidR="006F107D" w:rsidRPr="00397CC7" w:rsidRDefault="00F328A7" w:rsidP="00CF6668">
            <w:pPr>
              <w:spacing w:line="360" w:lineRule="auto"/>
              <w:ind w:firstLine="3"/>
              <w:jc w:val="center"/>
              <w:rPr>
                <w:rStyle w:val="afb"/>
                <w:i w:val="0"/>
                <w:sz w:val="22"/>
                <w:szCs w:val="22"/>
              </w:rPr>
            </w:pPr>
            <w:r>
              <w:rPr>
                <w:rStyle w:val="afb"/>
                <w:i w:val="0"/>
                <w:sz w:val="22"/>
                <w:szCs w:val="22"/>
              </w:rPr>
              <w:t>1</w:t>
            </w:r>
          </w:p>
        </w:tc>
      </w:tr>
      <w:tr w:rsidR="006F107D" w:rsidRPr="00397CC7" w:rsidTr="00F328A7">
        <w:trPr>
          <w:cantSplit/>
          <w:trHeight w:val="311"/>
        </w:trPr>
        <w:tc>
          <w:tcPr>
            <w:tcW w:w="531" w:type="dxa"/>
          </w:tcPr>
          <w:p w:rsidR="006F107D" w:rsidRDefault="006F107D" w:rsidP="00CF6668">
            <w:pPr>
              <w:widowControl w:val="0"/>
              <w:tabs>
                <w:tab w:val="left" w:pos="298"/>
              </w:tabs>
              <w:suppressAutoHyphens/>
              <w:jc w:val="right"/>
              <w:rPr>
                <w:sz w:val="22"/>
                <w:szCs w:val="22"/>
                <w:lang w:eastAsia="ar-SA"/>
              </w:rPr>
            </w:pPr>
          </w:p>
        </w:tc>
        <w:tc>
          <w:tcPr>
            <w:tcW w:w="3511" w:type="dxa"/>
          </w:tcPr>
          <w:p w:rsidR="006F107D" w:rsidRPr="00290A2D" w:rsidRDefault="006F107D" w:rsidP="00CF6668">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экзамен)</w:t>
            </w:r>
          </w:p>
        </w:tc>
        <w:tc>
          <w:tcPr>
            <w:tcW w:w="5270" w:type="dxa"/>
            <w:gridSpan w:val="10"/>
            <w:vAlign w:val="center"/>
          </w:tcPr>
          <w:p w:rsidR="006F107D" w:rsidRPr="00397CC7" w:rsidRDefault="005B5DB3" w:rsidP="00CF6668">
            <w:pPr>
              <w:spacing w:line="360" w:lineRule="auto"/>
              <w:ind w:firstLine="3"/>
              <w:jc w:val="center"/>
              <w:rPr>
                <w:rStyle w:val="afb"/>
                <w:i w:val="0"/>
                <w:sz w:val="22"/>
                <w:szCs w:val="22"/>
              </w:rPr>
            </w:pPr>
            <w:r>
              <w:rPr>
                <w:rStyle w:val="afb"/>
                <w:i w:val="0"/>
                <w:sz w:val="22"/>
                <w:szCs w:val="22"/>
              </w:rPr>
              <w:t xml:space="preserve">                                           8</w:t>
            </w:r>
          </w:p>
        </w:tc>
        <w:tc>
          <w:tcPr>
            <w:tcW w:w="511" w:type="dxa"/>
            <w:vAlign w:val="center"/>
          </w:tcPr>
          <w:p w:rsidR="006F107D" w:rsidRPr="00397CC7" w:rsidRDefault="006F107D" w:rsidP="00CF6668">
            <w:pPr>
              <w:spacing w:line="360" w:lineRule="auto"/>
              <w:ind w:firstLine="3"/>
              <w:jc w:val="center"/>
              <w:rPr>
                <w:rStyle w:val="afb"/>
                <w:i w:val="0"/>
                <w:sz w:val="22"/>
                <w:szCs w:val="22"/>
              </w:rPr>
            </w:pPr>
          </w:p>
        </w:tc>
      </w:tr>
      <w:tr w:rsidR="005B5DB3" w:rsidRPr="00397CC7" w:rsidTr="00F328A7">
        <w:trPr>
          <w:cantSplit/>
          <w:trHeight w:val="311"/>
        </w:trPr>
        <w:tc>
          <w:tcPr>
            <w:tcW w:w="531" w:type="dxa"/>
          </w:tcPr>
          <w:p w:rsidR="006F107D" w:rsidRPr="00454B80" w:rsidRDefault="006F107D" w:rsidP="00CF6668">
            <w:pPr>
              <w:widowControl w:val="0"/>
              <w:tabs>
                <w:tab w:val="left" w:pos="298"/>
              </w:tabs>
              <w:suppressAutoHyphens/>
              <w:overflowPunct/>
              <w:jc w:val="right"/>
              <w:textAlignment w:val="auto"/>
              <w:rPr>
                <w:rStyle w:val="afb"/>
                <w:i w:val="0"/>
                <w:iCs w:val="0"/>
                <w:sz w:val="22"/>
                <w:szCs w:val="22"/>
                <w:lang w:eastAsia="ar-SA"/>
              </w:rPr>
            </w:pPr>
          </w:p>
        </w:tc>
        <w:tc>
          <w:tcPr>
            <w:tcW w:w="3511" w:type="dxa"/>
          </w:tcPr>
          <w:p w:rsidR="006F107D" w:rsidRPr="00454B80" w:rsidRDefault="006F107D" w:rsidP="00CF6668">
            <w:pPr>
              <w:jc w:val="both"/>
              <w:rPr>
                <w:rStyle w:val="afb"/>
                <w:bCs/>
                <w:iCs w:val="0"/>
                <w:sz w:val="24"/>
                <w:szCs w:val="24"/>
              </w:rPr>
            </w:pPr>
            <w:r w:rsidRPr="00454B80">
              <w:rPr>
                <w:bCs/>
                <w:i/>
                <w:sz w:val="24"/>
                <w:szCs w:val="24"/>
              </w:rPr>
              <w:t>Итого, час.</w:t>
            </w:r>
          </w:p>
        </w:tc>
        <w:tc>
          <w:tcPr>
            <w:tcW w:w="494" w:type="dxa"/>
            <w:vAlign w:val="center"/>
          </w:tcPr>
          <w:p w:rsidR="006F107D" w:rsidRPr="00454B80" w:rsidRDefault="005B5DB3" w:rsidP="00CF6668">
            <w:pPr>
              <w:ind w:firstLine="3"/>
              <w:jc w:val="center"/>
              <w:rPr>
                <w:rStyle w:val="afb"/>
                <w:i w:val="0"/>
                <w:sz w:val="22"/>
                <w:szCs w:val="22"/>
              </w:rPr>
            </w:pPr>
            <w:r>
              <w:rPr>
                <w:rStyle w:val="afb"/>
                <w:i w:val="0"/>
                <w:sz w:val="22"/>
                <w:szCs w:val="22"/>
              </w:rPr>
              <w:t>32</w:t>
            </w:r>
          </w:p>
        </w:tc>
        <w:tc>
          <w:tcPr>
            <w:tcW w:w="493" w:type="dxa"/>
            <w:vAlign w:val="center"/>
          </w:tcPr>
          <w:p w:rsidR="006F107D" w:rsidRPr="00454B80" w:rsidRDefault="006F107D" w:rsidP="00CF6668">
            <w:pPr>
              <w:ind w:firstLine="3"/>
              <w:jc w:val="center"/>
              <w:rPr>
                <w:rStyle w:val="afb"/>
                <w:i w:val="0"/>
                <w:sz w:val="22"/>
                <w:szCs w:val="22"/>
              </w:rPr>
            </w:pPr>
          </w:p>
        </w:tc>
        <w:tc>
          <w:tcPr>
            <w:tcW w:w="493" w:type="dxa"/>
            <w:vAlign w:val="center"/>
          </w:tcPr>
          <w:p w:rsidR="006F107D" w:rsidRPr="00454B80" w:rsidRDefault="006F107D" w:rsidP="00CF6668">
            <w:pPr>
              <w:ind w:firstLine="3"/>
              <w:jc w:val="center"/>
              <w:rPr>
                <w:rStyle w:val="afb"/>
                <w:i w:val="0"/>
                <w:sz w:val="22"/>
                <w:szCs w:val="22"/>
              </w:rPr>
            </w:pPr>
          </w:p>
        </w:tc>
        <w:tc>
          <w:tcPr>
            <w:tcW w:w="493" w:type="dxa"/>
            <w:vAlign w:val="center"/>
          </w:tcPr>
          <w:p w:rsidR="006F107D" w:rsidRPr="00454B80" w:rsidRDefault="006F107D" w:rsidP="00CF6668">
            <w:pPr>
              <w:ind w:firstLine="3"/>
              <w:jc w:val="center"/>
              <w:rPr>
                <w:rStyle w:val="afb"/>
                <w:i w:val="0"/>
                <w:sz w:val="22"/>
                <w:szCs w:val="22"/>
              </w:rPr>
            </w:pPr>
          </w:p>
        </w:tc>
        <w:tc>
          <w:tcPr>
            <w:tcW w:w="735" w:type="dxa"/>
            <w:vAlign w:val="center"/>
          </w:tcPr>
          <w:p w:rsidR="006F107D" w:rsidRPr="00454B80" w:rsidRDefault="006F107D" w:rsidP="00CF6668">
            <w:pPr>
              <w:ind w:firstLine="3"/>
              <w:jc w:val="center"/>
              <w:rPr>
                <w:rStyle w:val="afb"/>
                <w:i w:val="0"/>
                <w:sz w:val="22"/>
                <w:szCs w:val="22"/>
              </w:rPr>
            </w:pPr>
          </w:p>
        </w:tc>
        <w:tc>
          <w:tcPr>
            <w:tcW w:w="493" w:type="dxa"/>
            <w:vAlign w:val="center"/>
          </w:tcPr>
          <w:p w:rsidR="006F107D" w:rsidRPr="00454B80" w:rsidRDefault="006F107D" w:rsidP="00CF6668">
            <w:pPr>
              <w:ind w:firstLine="3"/>
              <w:jc w:val="center"/>
              <w:rPr>
                <w:rStyle w:val="afb"/>
                <w:i w:val="0"/>
                <w:sz w:val="22"/>
                <w:szCs w:val="22"/>
              </w:rPr>
            </w:pPr>
          </w:p>
        </w:tc>
        <w:tc>
          <w:tcPr>
            <w:tcW w:w="378" w:type="dxa"/>
            <w:vAlign w:val="center"/>
          </w:tcPr>
          <w:p w:rsidR="006F107D" w:rsidRPr="00454B80" w:rsidRDefault="006F107D" w:rsidP="00CF6668">
            <w:pPr>
              <w:ind w:firstLine="3"/>
              <w:jc w:val="center"/>
              <w:rPr>
                <w:rStyle w:val="afb"/>
                <w:i w:val="0"/>
                <w:sz w:val="22"/>
                <w:szCs w:val="22"/>
              </w:rPr>
            </w:pPr>
          </w:p>
        </w:tc>
        <w:tc>
          <w:tcPr>
            <w:tcW w:w="567" w:type="dxa"/>
            <w:vAlign w:val="center"/>
          </w:tcPr>
          <w:p w:rsidR="006F107D" w:rsidRPr="00454B80" w:rsidRDefault="00F328A7" w:rsidP="00CF6668">
            <w:pPr>
              <w:ind w:firstLine="3"/>
              <w:jc w:val="center"/>
              <w:rPr>
                <w:rStyle w:val="afb"/>
                <w:i w:val="0"/>
                <w:sz w:val="22"/>
                <w:szCs w:val="22"/>
              </w:rPr>
            </w:pPr>
            <w:r>
              <w:rPr>
                <w:rStyle w:val="afb"/>
                <w:i w:val="0"/>
                <w:sz w:val="22"/>
                <w:szCs w:val="22"/>
              </w:rPr>
              <w:t>16</w:t>
            </w:r>
          </w:p>
        </w:tc>
        <w:tc>
          <w:tcPr>
            <w:tcW w:w="557" w:type="dxa"/>
            <w:vAlign w:val="center"/>
          </w:tcPr>
          <w:p w:rsidR="006F107D" w:rsidRPr="00454B80" w:rsidRDefault="00F328A7" w:rsidP="00CF6668">
            <w:pPr>
              <w:ind w:firstLine="3"/>
              <w:jc w:val="center"/>
              <w:rPr>
                <w:rStyle w:val="afb"/>
                <w:i w:val="0"/>
                <w:sz w:val="22"/>
                <w:szCs w:val="22"/>
              </w:rPr>
            </w:pPr>
            <w:r>
              <w:rPr>
                <w:rStyle w:val="afb"/>
                <w:i w:val="0"/>
                <w:sz w:val="22"/>
                <w:szCs w:val="22"/>
              </w:rPr>
              <w:t>240</w:t>
            </w:r>
          </w:p>
        </w:tc>
        <w:tc>
          <w:tcPr>
            <w:tcW w:w="567" w:type="dxa"/>
            <w:vAlign w:val="center"/>
          </w:tcPr>
          <w:p w:rsidR="006F107D" w:rsidRPr="00454B80" w:rsidRDefault="00F328A7" w:rsidP="00CF6668">
            <w:pPr>
              <w:ind w:firstLine="3"/>
              <w:jc w:val="center"/>
              <w:rPr>
                <w:rStyle w:val="afb"/>
                <w:i w:val="0"/>
                <w:sz w:val="22"/>
                <w:szCs w:val="22"/>
              </w:rPr>
            </w:pPr>
            <w:r>
              <w:rPr>
                <w:rStyle w:val="afb"/>
                <w:i w:val="0"/>
                <w:sz w:val="22"/>
                <w:szCs w:val="22"/>
              </w:rPr>
              <w:t>288</w:t>
            </w:r>
          </w:p>
        </w:tc>
        <w:tc>
          <w:tcPr>
            <w:tcW w:w="511" w:type="dxa"/>
            <w:vAlign w:val="center"/>
          </w:tcPr>
          <w:p w:rsidR="006F107D" w:rsidRPr="00454B80" w:rsidRDefault="00F328A7" w:rsidP="00CF6668">
            <w:pPr>
              <w:ind w:firstLine="3"/>
              <w:jc w:val="center"/>
              <w:rPr>
                <w:rStyle w:val="afb"/>
                <w:i w:val="0"/>
                <w:sz w:val="22"/>
                <w:szCs w:val="22"/>
              </w:rPr>
            </w:pPr>
            <w:r>
              <w:rPr>
                <w:rStyle w:val="afb"/>
                <w:i w:val="0"/>
                <w:sz w:val="22"/>
                <w:szCs w:val="22"/>
              </w:rPr>
              <w:t>16</w:t>
            </w:r>
          </w:p>
        </w:tc>
      </w:tr>
      <w:tr w:rsidR="005B5DB3" w:rsidRPr="00397CC7" w:rsidTr="00F328A7">
        <w:trPr>
          <w:cantSplit/>
          <w:trHeight w:val="311"/>
        </w:trPr>
        <w:tc>
          <w:tcPr>
            <w:tcW w:w="531" w:type="dxa"/>
            <w:vAlign w:val="center"/>
          </w:tcPr>
          <w:p w:rsidR="006F107D" w:rsidRPr="00030A61" w:rsidRDefault="006F107D" w:rsidP="00CF6668">
            <w:pPr>
              <w:ind w:firstLine="6"/>
              <w:jc w:val="both"/>
              <w:rPr>
                <w:rStyle w:val="afb"/>
                <w:sz w:val="22"/>
                <w:szCs w:val="22"/>
              </w:rPr>
            </w:pPr>
          </w:p>
        </w:tc>
        <w:tc>
          <w:tcPr>
            <w:tcW w:w="3511" w:type="dxa"/>
            <w:vAlign w:val="center"/>
          </w:tcPr>
          <w:p w:rsidR="006F107D" w:rsidRPr="00030A61" w:rsidRDefault="006F107D" w:rsidP="00CF6668">
            <w:pPr>
              <w:ind w:firstLine="6"/>
              <w:rPr>
                <w:b/>
                <w:sz w:val="22"/>
                <w:szCs w:val="22"/>
                <w:lang w:eastAsia="ar-SA"/>
              </w:rPr>
            </w:pPr>
            <w:r w:rsidRPr="00030A61">
              <w:rPr>
                <w:b/>
                <w:bCs/>
                <w:sz w:val="22"/>
                <w:szCs w:val="22"/>
                <w:lang w:eastAsia="ar-SA"/>
              </w:rPr>
              <w:t xml:space="preserve">Итого, </w:t>
            </w:r>
            <w:proofErr w:type="spellStart"/>
            <w:r w:rsidRPr="00030A61">
              <w:rPr>
                <w:b/>
                <w:bCs/>
                <w:sz w:val="22"/>
                <w:szCs w:val="22"/>
                <w:lang w:eastAsia="ar-SA"/>
              </w:rPr>
              <w:t>з</w:t>
            </w:r>
            <w:proofErr w:type="gramStart"/>
            <w:r w:rsidRPr="00030A61">
              <w:rPr>
                <w:b/>
                <w:bCs/>
                <w:sz w:val="22"/>
                <w:szCs w:val="22"/>
                <w:lang w:eastAsia="ar-SA"/>
              </w:rPr>
              <w:t>.е</w:t>
            </w:r>
            <w:proofErr w:type="spellEnd"/>
            <w:proofErr w:type="gramEnd"/>
          </w:p>
        </w:tc>
        <w:tc>
          <w:tcPr>
            <w:tcW w:w="494" w:type="dxa"/>
            <w:vAlign w:val="center"/>
          </w:tcPr>
          <w:p w:rsidR="006F107D" w:rsidRPr="00030A61" w:rsidRDefault="006F107D" w:rsidP="00CF6668">
            <w:pPr>
              <w:ind w:firstLine="6"/>
              <w:jc w:val="center"/>
              <w:rPr>
                <w:rStyle w:val="afb"/>
                <w:b/>
                <w:sz w:val="22"/>
                <w:szCs w:val="22"/>
              </w:rPr>
            </w:pPr>
          </w:p>
        </w:tc>
        <w:tc>
          <w:tcPr>
            <w:tcW w:w="493" w:type="dxa"/>
            <w:vAlign w:val="center"/>
          </w:tcPr>
          <w:p w:rsidR="006F107D" w:rsidRPr="00030A61" w:rsidRDefault="006F107D" w:rsidP="00CF6668">
            <w:pPr>
              <w:ind w:firstLine="6"/>
              <w:jc w:val="center"/>
              <w:rPr>
                <w:rStyle w:val="afb"/>
                <w:sz w:val="22"/>
                <w:szCs w:val="22"/>
              </w:rPr>
            </w:pPr>
          </w:p>
        </w:tc>
        <w:tc>
          <w:tcPr>
            <w:tcW w:w="493" w:type="dxa"/>
            <w:vAlign w:val="center"/>
          </w:tcPr>
          <w:p w:rsidR="006F107D" w:rsidRPr="00030A61" w:rsidRDefault="006F107D" w:rsidP="00CF6668">
            <w:pPr>
              <w:ind w:firstLine="6"/>
              <w:jc w:val="center"/>
              <w:rPr>
                <w:rStyle w:val="afb"/>
                <w:sz w:val="22"/>
                <w:szCs w:val="22"/>
              </w:rPr>
            </w:pPr>
          </w:p>
        </w:tc>
        <w:tc>
          <w:tcPr>
            <w:tcW w:w="493" w:type="dxa"/>
            <w:vAlign w:val="center"/>
          </w:tcPr>
          <w:p w:rsidR="006F107D" w:rsidRPr="00454B80" w:rsidRDefault="006F107D" w:rsidP="00CF6668">
            <w:pPr>
              <w:ind w:firstLine="3"/>
              <w:jc w:val="center"/>
              <w:rPr>
                <w:rStyle w:val="af7"/>
                <w:i/>
                <w:sz w:val="22"/>
                <w:szCs w:val="22"/>
              </w:rPr>
            </w:pPr>
          </w:p>
        </w:tc>
        <w:tc>
          <w:tcPr>
            <w:tcW w:w="735" w:type="dxa"/>
            <w:vAlign w:val="center"/>
          </w:tcPr>
          <w:p w:rsidR="006F107D" w:rsidRPr="00454B80" w:rsidRDefault="006F107D" w:rsidP="00CF6668">
            <w:pPr>
              <w:ind w:firstLine="3"/>
              <w:jc w:val="center"/>
              <w:rPr>
                <w:rStyle w:val="af7"/>
                <w:i/>
                <w:sz w:val="22"/>
                <w:szCs w:val="22"/>
              </w:rPr>
            </w:pPr>
          </w:p>
        </w:tc>
        <w:tc>
          <w:tcPr>
            <w:tcW w:w="493" w:type="dxa"/>
            <w:vAlign w:val="center"/>
          </w:tcPr>
          <w:p w:rsidR="006F107D" w:rsidRPr="00454B80" w:rsidRDefault="006F107D" w:rsidP="00CF6668">
            <w:pPr>
              <w:ind w:firstLine="3"/>
              <w:jc w:val="center"/>
              <w:rPr>
                <w:rStyle w:val="af7"/>
                <w:i/>
                <w:sz w:val="22"/>
                <w:szCs w:val="22"/>
              </w:rPr>
            </w:pPr>
          </w:p>
        </w:tc>
        <w:tc>
          <w:tcPr>
            <w:tcW w:w="378" w:type="dxa"/>
            <w:vAlign w:val="center"/>
          </w:tcPr>
          <w:p w:rsidR="006F107D" w:rsidRPr="00454B80" w:rsidRDefault="006F107D" w:rsidP="00CF6668">
            <w:pPr>
              <w:ind w:firstLine="3"/>
              <w:jc w:val="center"/>
              <w:rPr>
                <w:rStyle w:val="af7"/>
                <w:i/>
                <w:sz w:val="22"/>
                <w:szCs w:val="22"/>
              </w:rPr>
            </w:pPr>
          </w:p>
        </w:tc>
        <w:tc>
          <w:tcPr>
            <w:tcW w:w="567" w:type="dxa"/>
            <w:vAlign w:val="center"/>
          </w:tcPr>
          <w:p w:rsidR="006F107D" w:rsidRDefault="006F107D" w:rsidP="00CF6668">
            <w:pPr>
              <w:ind w:firstLine="3"/>
              <w:jc w:val="center"/>
              <w:rPr>
                <w:rStyle w:val="af7"/>
                <w:sz w:val="22"/>
                <w:szCs w:val="22"/>
              </w:rPr>
            </w:pPr>
          </w:p>
        </w:tc>
        <w:tc>
          <w:tcPr>
            <w:tcW w:w="557" w:type="dxa"/>
            <w:vAlign w:val="center"/>
          </w:tcPr>
          <w:p w:rsidR="006F107D" w:rsidRDefault="006F107D" w:rsidP="00CF6668">
            <w:pPr>
              <w:ind w:firstLine="3"/>
              <w:jc w:val="center"/>
              <w:rPr>
                <w:rStyle w:val="af7"/>
                <w:sz w:val="22"/>
                <w:szCs w:val="22"/>
              </w:rPr>
            </w:pPr>
          </w:p>
        </w:tc>
        <w:tc>
          <w:tcPr>
            <w:tcW w:w="567" w:type="dxa"/>
            <w:vAlign w:val="center"/>
          </w:tcPr>
          <w:p w:rsidR="006F107D" w:rsidRDefault="00F328A7" w:rsidP="00CF6668">
            <w:pPr>
              <w:ind w:firstLine="3"/>
              <w:jc w:val="center"/>
              <w:rPr>
                <w:rStyle w:val="af7"/>
                <w:sz w:val="22"/>
                <w:szCs w:val="22"/>
              </w:rPr>
            </w:pPr>
            <w:r>
              <w:rPr>
                <w:rStyle w:val="af7"/>
                <w:sz w:val="22"/>
                <w:szCs w:val="22"/>
              </w:rPr>
              <w:t>8</w:t>
            </w:r>
          </w:p>
        </w:tc>
        <w:tc>
          <w:tcPr>
            <w:tcW w:w="511" w:type="dxa"/>
            <w:vAlign w:val="center"/>
          </w:tcPr>
          <w:p w:rsidR="006F107D" w:rsidRPr="00454B80" w:rsidRDefault="006F107D" w:rsidP="00CF6668">
            <w:pPr>
              <w:ind w:firstLine="3"/>
              <w:jc w:val="center"/>
              <w:rPr>
                <w:rStyle w:val="af7"/>
                <w:i/>
                <w:sz w:val="22"/>
                <w:szCs w:val="22"/>
              </w:rPr>
            </w:pPr>
          </w:p>
        </w:tc>
      </w:tr>
    </w:tbl>
    <w:p w:rsidR="006F107D" w:rsidRDefault="006F107D" w:rsidP="006F107D">
      <w:pPr>
        <w:pStyle w:val="210"/>
        <w:ind w:firstLine="0"/>
        <w:rPr>
          <w:rFonts w:ascii="Times New Roman" w:hAnsi="Times New Roman"/>
          <w:sz w:val="24"/>
          <w:szCs w:val="24"/>
        </w:rPr>
      </w:pPr>
    </w:p>
    <w:p w:rsidR="00730354" w:rsidRPr="008E65F6" w:rsidRDefault="00730354" w:rsidP="002E14E6">
      <w:pPr>
        <w:jc w:val="both"/>
        <w:rPr>
          <w:sz w:val="24"/>
          <w:szCs w:val="24"/>
        </w:rPr>
      </w:pPr>
    </w:p>
    <w:p w:rsidR="00730354" w:rsidRPr="008E65F6" w:rsidRDefault="002E14E6" w:rsidP="003A4986">
      <w:pPr>
        <w:pStyle w:val="2"/>
        <w:spacing w:line="240" w:lineRule="auto"/>
        <w:rPr>
          <w:szCs w:val="24"/>
        </w:rPr>
      </w:pPr>
      <w:bookmarkStart w:id="3" w:name="_Toc516391557"/>
      <w:r w:rsidRPr="008E65F6">
        <w:rPr>
          <w:szCs w:val="24"/>
        </w:rPr>
        <w:t>4.3</w:t>
      </w:r>
      <w:r w:rsidR="00730354" w:rsidRPr="008E65F6">
        <w:rPr>
          <w:szCs w:val="24"/>
        </w:rPr>
        <w:t>. Темы занятий и краткое содержание</w:t>
      </w:r>
      <w:bookmarkEnd w:id="3"/>
    </w:p>
    <w:p w:rsidR="004D6019" w:rsidRPr="005B5DB3" w:rsidRDefault="005B5DB3" w:rsidP="005B5DB3">
      <w:pPr>
        <w:jc w:val="center"/>
        <w:rPr>
          <w:b/>
          <w:i/>
        </w:rPr>
      </w:pPr>
      <w:r w:rsidRPr="005B5DB3">
        <w:rPr>
          <w:b/>
          <w:i/>
          <w:sz w:val="24"/>
          <w:szCs w:val="22"/>
          <w:lang w:eastAsia="ar-SA"/>
        </w:rPr>
        <w:t xml:space="preserve">Раздел 1. </w:t>
      </w:r>
      <w:r w:rsidR="006F107D" w:rsidRPr="005B5DB3">
        <w:rPr>
          <w:b/>
          <w:i/>
          <w:sz w:val="24"/>
          <w:szCs w:val="22"/>
          <w:lang w:eastAsia="ar-SA"/>
        </w:rPr>
        <w:t>Музыкальная культура древнего мира. Музыкальное искусство античности и раннего средневековья.</w:t>
      </w:r>
    </w:p>
    <w:p w:rsidR="00C03C67" w:rsidRPr="00EE7818"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 </w:t>
      </w:r>
      <w:r w:rsidRPr="00EE7818">
        <w:rPr>
          <w:b/>
          <w:color w:val="000000"/>
        </w:rPr>
        <w:t>Художественно-музыкальная культура</w:t>
      </w:r>
    </w:p>
    <w:p w:rsidR="00C03C67" w:rsidRPr="00EE7818" w:rsidRDefault="00C03C67" w:rsidP="003A4986">
      <w:pPr>
        <w:pStyle w:val="aa"/>
        <w:shd w:val="clear" w:color="auto" w:fill="FFFFFF"/>
        <w:spacing w:before="0" w:beforeAutospacing="0" w:after="0" w:afterAutospacing="0"/>
        <w:ind w:firstLine="567"/>
        <w:jc w:val="both"/>
        <w:textAlignment w:val="baseline"/>
        <w:rPr>
          <w:b/>
          <w:color w:val="000000"/>
        </w:rPr>
      </w:pPr>
      <w:r w:rsidRPr="00EE7818">
        <w:rPr>
          <w:b/>
          <w:color w:val="000000"/>
        </w:rPr>
        <w:t>древнейшего мира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lastRenderedPageBreak/>
        <w:t xml:space="preserve">  Культура как антропогенный феномен, ее смысл и функции. Культура и цивилизация. Периодизация мировой истории и культуры. Логика  </w:t>
      </w:r>
      <w:proofErr w:type="spellStart"/>
      <w:r w:rsidRPr="008E65F6">
        <w:rPr>
          <w:color w:val="000000"/>
        </w:rPr>
        <w:t>антропо</w:t>
      </w:r>
      <w:proofErr w:type="spellEnd"/>
      <w:r w:rsidRPr="008E65F6">
        <w:rPr>
          <w:color w:val="000000"/>
        </w:rPr>
        <w:t xml:space="preserve"> - и </w:t>
      </w:r>
      <w:proofErr w:type="spellStart"/>
      <w:r w:rsidRPr="008E65F6">
        <w:rPr>
          <w:color w:val="000000"/>
        </w:rPr>
        <w:t>культурогенеза</w:t>
      </w:r>
      <w:proofErr w:type="spellEnd"/>
      <w:r w:rsidRPr="008E65F6">
        <w:rPr>
          <w:color w:val="000000"/>
        </w:rPr>
        <w:t xml:space="preserve">. Общие черты древнейшей культуры: традиционализм, примат родовой памяти, художественный </w:t>
      </w:r>
      <w:proofErr w:type="spellStart"/>
      <w:r w:rsidRPr="008E65F6">
        <w:rPr>
          <w:color w:val="000000"/>
        </w:rPr>
        <w:t>синкрезис</w:t>
      </w:r>
      <w:proofErr w:type="spellEnd"/>
      <w:r w:rsidRPr="008E65F6">
        <w:rPr>
          <w:color w:val="000000"/>
        </w:rPr>
        <w:t xml:space="preserve">, ведущая роль ритуала. Музыка данной эпохи как сфера </w:t>
      </w:r>
      <w:proofErr w:type="spellStart"/>
      <w:r w:rsidRPr="008E65F6">
        <w:rPr>
          <w:color w:val="000000"/>
        </w:rPr>
        <w:t>этномузыкознания</w:t>
      </w:r>
      <w:proofErr w:type="spellEnd"/>
      <w:r w:rsidRPr="008E65F6">
        <w:rPr>
          <w:color w:val="000000"/>
        </w:rPr>
        <w:t>. Архаический мелос, ритмика, инструментарий, раннее многоголосие.</w:t>
      </w:r>
    </w:p>
    <w:p w:rsidR="004D6019" w:rsidRPr="008E65F6" w:rsidRDefault="004D6019" w:rsidP="003A4986">
      <w:pPr>
        <w:pStyle w:val="aa"/>
        <w:shd w:val="clear" w:color="auto" w:fill="FFFFFF"/>
        <w:spacing w:before="0" w:beforeAutospacing="0" w:after="0" w:afterAutospacing="0"/>
        <w:ind w:firstLine="567"/>
        <w:jc w:val="both"/>
        <w:textAlignment w:val="baseline"/>
        <w:rPr>
          <w:b/>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2. Художественно-музыкальная культура древнего мира</w:t>
      </w:r>
    </w:p>
    <w:p w:rsidR="00EE7818"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color w:val="000000"/>
        </w:rPr>
        <w:t> </w:t>
      </w:r>
      <w:r w:rsidR="00EE7818" w:rsidRPr="008E65F6">
        <w:rPr>
          <w:b/>
          <w:color w:val="000000"/>
        </w:rPr>
        <w:t>Лекция 2.</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Древний мир и этапы его развития. Особая роль шумеро-аккадской культуры и Египта. Мифология как воплощение </w:t>
      </w:r>
      <w:proofErr w:type="spellStart"/>
      <w:r w:rsidRPr="008E65F6">
        <w:rPr>
          <w:color w:val="000000"/>
        </w:rPr>
        <w:t>мироотношения</w:t>
      </w:r>
      <w:proofErr w:type="spellEnd"/>
      <w:r w:rsidRPr="008E65F6">
        <w:rPr>
          <w:color w:val="000000"/>
        </w:rPr>
        <w:t xml:space="preserve"> и «педагогика человечества». Особенности дальневосточных культур: Индия, Китай.</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Античность как вершина </w:t>
      </w:r>
      <w:proofErr w:type="spellStart"/>
      <w:r w:rsidRPr="008E65F6">
        <w:t>древнеевропейской</w:t>
      </w:r>
      <w:proofErr w:type="spellEnd"/>
      <w:r w:rsidRPr="008E65F6">
        <w:t xml:space="preserve"> культуры. Приоритет Древней Греции и ее влияние на культуру Рима. </w:t>
      </w:r>
      <w:proofErr w:type="spellStart"/>
      <w:r w:rsidRPr="008E65F6">
        <w:t>Доосевой</w:t>
      </w:r>
      <w:proofErr w:type="spellEnd"/>
      <w:r w:rsidRPr="008E65F6">
        <w:t xml:space="preserve"> и осевой периоды культуры, их особенности. Основные черты древнегреческого </w:t>
      </w:r>
      <w:proofErr w:type="spellStart"/>
      <w:r w:rsidRPr="008E65F6">
        <w:t>мироотношения</w:t>
      </w:r>
      <w:proofErr w:type="spellEnd"/>
      <w:r w:rsidRPr="008E65F6">
        <w:t xml:space="preserve"> и их воплощение в искусстве. Музыкальная система. Музыка и мифология; музыка в социуме, </w:t>
      </w:r>
      <w:proofErr w:type="spellStart"/>
      <w:r w:rsidRPr="008E65F6">
        <w:t>агонистика</w:t>
      </w:r>
      <w:proofErr w:type="spellEnd"/>
      <w:r w:rsidRPr="008E65F6">
        <w:t xml:space="preserve">; хорея и синкретические жанры. Наука о музыке. Фоническая, </w:t>
      </w:r>
      <w:proofErr w:type="spellStart"/>
      <w:r w:rsidRPr="008E65F6">
        <w:t>звуковысотная</w:t>
      </w:r>
      <w:proofErr w:type="spellEnd"/>
      <w:r w:rsidRPr="008E65F6">
        <w:t xml:space="preserve"> и временная организации музыки. Резонансы античной культуры в истории музыки.</w:t>
      </w:r>
    </w:p>
    <w:p w:rsidR="008204E0" w:rsidRPr="008E65F6" w:rsidRDefault="008204E0"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3. Художественно-музыкальная культура средневековья</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3.</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Историческая и культурная периодизация. Динамизм эпохи. Миропонимание: христианский </w:t>
      </w:r>
      <w:proofErr w:type="spellStart"/>
      <w:r w:rsidRPr="008E65F6">
        <w:t>теоцентризм</w:t>
      </w:r>
      <w:proofErr w:type="spellEnd"/>
      <w:r w:rsidRPr="008E65F6">
        <w:t xml:space="preserve">, </w:t>
      </w:r>
      <w:proofErr w:type="spellStart"/>
      <w:r w:rsidRPr="008E65F6">
        <w:t>дуальность</w:t>
      </w:r>
      <w:proofErr w:type="spellEnd"/>
      <w:r w:rsidRPr="008E65F6">
        <w:t xml:space="preserve"> мира и его онтологических атрибутов; социальное устройство и роль церкви;  человек как сословно-соборное существо, его двойственная природа. Символизм культуры, каноничность искусства. Великие стили; ведущие жанры; лирика трубадуров, труверов и миннезингеров.</w:t>
      </w:r>
    </w:p>
    <w:p w:rsidR="00C03C67"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Музыка в социуме; анонимность творчества. Место музыки среди наук и искусств. Музыкальная теория и эстетика. Духовная музыка католической традиции. Эпоха монодии, ее жанры; роль григорианского хорала. Модальные лады, ритмика </w:t>
      </w:r>
      <w:proofErr w:type="spellStart"/>
      <w:r w:rsidRPr="008E65F6">
        <w:t>кантус</w:t>
      </w:r>
      <w:proofErr w:type="spellEnd"/>
      <w:r w:rsidRPr="008E65F6">
        <w:t xml:space="preserve"> </w:t>
      </w:r>
      <w:proofErr w:type="spellStart"/>
      <w:r w:rsidRPr="008E65F6">
        <w:t>планус</w:t>
      </w:r>
      <w:proofErr w:type="spellEnd"/>
      <w:r w:rsidRPr="008E65F6">
        <w:t xml:space="preserve">. Эпоха многоголосия. Реформа нотации; </w:t>
      </w:r>
      <w:proofErr w:type="spellStart"/>
      <w:r w:rsidRPr="008E65F6">
        <w:t>модусная</w:t>
      </w:r>
      <w:proofErr w:type="spellEnd"/>
      <w:r w:rsidRPr="008E65F6">
        <w:t xml:space="preserve"> ритмика. Роль органума; </w:t>
      </w:r>
      <w:proofErr w:type="spellStart"/>
      <w:r w:rsidRPr="008E65F6">
        <w:t>кондукт</w:t>
      </w:r>
      <w:proofErr w:type="spellEnd"/>
      <w:r w:rsidRPr="008E65F6">
        <w:t xml:space="preserve"> и мотет. Композиция в духовных и светских жанрах. </w:t>
      </w:r>
    </w:p>
    <w:p w:rsidR="006F107D" w:rsidRPr="008E65F6" w:rsidRDefault="006F107D" w:rsidP="003A4986">
      <w:pPr>
        <w:pStyle w:val="aa"/>
        <w:shd w:val="clear" w:color="auto" w:fill="FFFFFF"/>
        <w:spacing w:before="0" w:beforeAutospacing="0" w:after="0" w:afterAutospacing="0"/>
        <w:ind w:firstLine="567"/>
        <w:jc w:val="both"/>
        <w:textAlignment w:val="baseline"/>
      </w:pPr>
    </w:p>
    <w:p w:rsidR="008204E0" w:rsidRPr="005B5DB3" w:rsidRDefault="005B5DB3" w:rsidP="003A4986">
      <w:pPr>
        <w:pStyle w:val="aa"/>
        <w:shd w:val="clear" w:color="auto" w:fill="FFFFFF"/>
        <w:spacing w:before="0" w:beforeAutospacing="0" w:after="0" w:afterAutospacing="0"/>
        <w:ind w:firstLine="567"/>
        <w:jc w:val="both"/>
        <w:textAlignment w:val="baseline"/>
        <w:rPr>
          <w:b/>
          <w:i/>
        </w:rPr>
      </w:pPr>
      <w:r w:rsidRPr="005B5DB3">
        <w:rPr>
          <w:b/>
          <w:i/>
          <w:szCs w:val="22"/>
        </w:rPr>
        <w:t xml:space="preserve">Раздел 2. </w:t>
      </w:r>
      <w:r w:rsidR="006F107D" w:rsidRPr="005B5DB3">
        <w:rPr>
          <w:b/>
          <w:i/>
          <w:szCs w:val="22"/>
        </w:rPr>
        <w:t>Формирование и развитие жанрово-видовой системы профессиональной</w:t>
      </w: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4. Художественно-музыкальная культура Ренессанса</w:t>
      </w:r>
    </w:p>
    <w:p w:rsidR="00EE7818" w:rsidRPr="008E65F6" w:rsidRDefault="00C03C67" w:rsidP="00EE7818">
      <w:pPr>
        <w:pStyle w:val="aa"/>
        <w:shd w:val="clear" w:color="auto" w:fill="FFFFFF"/>
        <w:spacing w:before="0" w:beforeAutospacing="0" w:after="0" w:afterAutospacing="0"/>
        <w:ind w:firstLine="567"/>
        <w:jc w:val="both"/>
        <w:textAlignment w:val="baseline"/>
        <w:rPr>
          <w:b/>
        </w:rPr>
      </w:pPr>
      <w:r w:rsidRPr="008E65F6">
        <w:t> </w:t>
      </w:r>
      <w:r w:rsidR="00EE7818" w:rsidRPr="008E65F6">
        <w:rPr>
          <w:b/>
          <w:color w:val="000000"/>
        </w:rPr>
        <w:t>Лекция</w:t>
      </w:r>
      <w:r w:rsidR="00EE7818" w:rsidRPr="008E65F6">
        <w:rPr>
          <w:b/>
        </w:rPr>
        <w:t xml:space="preserve"> 4</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Поворот </w:t>
      </w:r>
      <w:proofErr w:type="spellStart"/>
      <w:r w:rsidRPr="008E65F6">
        <w:t>Ars</w:t>
      </w:r>
      <w:proofErr w:type="spellEnd"/>
      <w:r w:rsidRPr="008E65F6">
        <w:t xml:space="preserve"> </w:t>
      </w:r>
      <w:proofErr w:type="spellStart"/>
      <w:r w:rsidRPr="008E65F6">
        <w:t>nova</w:t>
      </w:r>
      <w:proofErr w:type="spellEnd"/>
      <w:r w:rsidRPr="008E65F6">
        <w:t xml:space="preserve">. Исторические события и новые культурные тенденции. Проторенессанс в Италии. Появление национальной музыкальной специфики. Ведущие жанры;  творчество </w:t>
      </w:r>
      <w:proofErr w:type="spellStart"/>
      <w:r w:rsidRPr="008E65F6">
        <w:t>Ландини</w:t>
      </w:r>
      <w:proofErr w:type="spellEnd"/>
      <w:r w:rsidRPr="008E65F6">
        <w:t>.</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w:t>
      </w:r>
      <w:proofErr w:type="spellStart"/>
      <w:r w:rsidRPr="008E65F6">
        <w:t>Ars</w:t>
      </w:r>
      <w:proofErr w:type="spellEnd"/>
      <w:r w:rsidRPr="008E65F6">
        <w:t xml:space="preserve"> </w:t>
      </w:r>
      <w:proofErr w:type="spellStart"/>
      <w:r w:rsidRPr="008E65F6">
        <w:t>nova</w:t>
      </w:r>
      <w:proofErr w:type="spellEnd"/>
      <w:r w:rsidRPr="008E65F6">
        <w:t xml:space="preserve"> во Франции. Мензуральная революция. </w:t>
      </w:r>
      <w:proofErr w:type="spellStart"/>
      <w:r w:rsidRPr="008E65F6">
        <w:t>Изоритмический</w:t>
      </w:r>
      <w:proofErr w:type="spellEnd"/>
      <w:r w:rsidRPr="008E65F6">
        <w:t xml:space="preserve"> мотет и первая авторская месса.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ХV-ХVI века: исторический фон, периодизация культурного развития. </w:t>
      </w:r>
      <w:proofErr w:type="spellStart"/>
      <w:r w:rsidRPr="008E65F6">
        <w:t>Мироотношение</w:t>
      </w:r>
      <w:proofErr w:type="spellEnd"/>
      <w:r w:rsidRPr="008E65F6">
        <w:t>. Синтез христианского</w:t>
      </w:r>
      <w:r w:rsidRPr="008E65F6">
        <w:rPr>
          <w:rStyle w:val="apple-converted-space"/>
        </w:rPr>
        <w:t> </w:t>
      </w:r>
      <w:hyperlink r:id="rId9" w:tooltip="Монотеизм" w:history="1">
        <w:r w:rsidRPr="008E65F6">
          <w:rPr>
            <w:rStyle w:val="ac"/>
            <w:color w:val="auto"/>
            <w:u w:val="none"/>
            <w:bdr w:val="none" w:sz="0" w:space="0" w:color="auto" w:frame="1"/>
          </w:rPr>
          <w:t>монотеизма</w:t>
        </w:r>
      </w:hyperlink>
      <w:r w:rsidRPr="008E65F6">
        <w:rPr>
          <w:rStyle w:val="apple-converted-space"/>
        </w:rPr>
        <w:t> </w:t>
      </w:r>
      <w:r w:rsidRPr="008E65F6">
        <w:t xml:space="preserve">с идеями античности. Новое отношение к природе. Социальные сдвиги: роль города, место науки и искусства. Гуманизм и новый идеал человека. Оборотная сторона </w:t>
      </w:r>
      <w:proofErr w:type="spellStart"/>
      <w:r w:rsidRPr="008E65F6">
        <w:t>титанизма</w:t>
      </w:r>
      <w:proofErr w:type="spellEnd"/>
      <w:r w:rsidRPr="008E65F6">
        <w:t>.</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Музыкальная система. Музыка в социуме: развитие светской сферы. Композиторские школы. Место музыки в ряду искусств. Музыкальная теория и эстетика. Строгий  стиль как репрезентативная система музыкального мышления эпохи.  Фоническая, высотная, временная организация. Жанровая система: месса, мотет, многоголосная песня, мадригал. Композиция: парафразы и пародии. Инструментальные жанры и формы. </w:t>
      </w:r>
    </w:p>
    <w:p w:rsidR="008204E0" w:rsidRPr="008E65F6" w:rsidRDefault="008204E0"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lastRenderedPageBreak/>
        <w:t xml:space="preserve">Тема 5. </w:t>
      </w:r>
      <w:proofErr w:type="spellStart"/>
      <w:r w:rsidRPr="008E65F6">
        <w:rPr>
          <w:b/>
        </w:rPr>
        <w:t>Нововременная</w:t>
      </w:r>
      <w:proofErr w:type="spellEnd"/>
      <w:r w:rsidRPr="008E65F6">
        <w:rPr>
          <w:b/>
        </w:rPr>
        <w:t xml:space="preserve"> культура. Художественно-музыкальная культура</w:t>
      </w:r>
      <w:r w:rsidRPr="008E65F6">
        <w:rPr>
          <w:rStyle w:val="apple-converted-space"/>
          <w:b/>
        </w:rPr>
        <w:t> </w:t>
      </w:r>
      <w:hyperlink r:id="rId10" w:tooltip="Барокко" w:history="1">
        <w:r w:rsidRPr="008E65F6">
          <w:rPr>
            <w:rStyle w:val="ac"/>
            <w:b/>
            <w:color w:val="auto"/>
            <w:u w:val="none"/>
            <w:bdr w:val="none" w:sz="0" w:space="0" w:color="auto" w:frame="1"/>
          </w:rPr>
          <w:t>барокко</w:t>
        </w:r>
      </w:hyperlink>
    </w:p>
    <w:p w:rsidR="00EE7818" w:rsidRPr="008E65F6" w:rsidRDefault="00C03C67" w:rsidP="00EE7818">
      <w:pPr>
        <w:pStyle w:val="aa"/>
        <w:shd w:val="clear" w:color="auto" w:fill="FFFFFF"/>
        <w:spacing w:before="0" w:beforeAutospacing="0" w:after="0" w:afterAutospacing="0"/>
        <w:ind w:firstLine="567"/>
        <w:jc w:val="both"/>
        <w:textAlignment w:val="baseline"/>
        <w:rPr>
          <w:b/>
        </w:rPr>
      </w:pPr>
      <w:r w:rsidRPr="008E65F6">
        <w:t> </w:t>
      </w:r>
      <w:r w:rsidR="00EE7818" w:rsidRPr="008E65F6">
        <w:rPr>
          <w:b/>
          <w:color w:val="000000"/>
        </w:rPr>
        <w:t>Лекция</w:t>
      </w:r>
      <w:r w:rsidR="00EE7818" w:rsidRPr="008E65F6">
        <w:rPr>
          <w:b/>
        </w:rPr>
        <w:t xml:space="preserve"> 5.</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Периодизация развития </w:t>
      </w:r>
      <w:proofErr w:type="spellStart"/>
      <w:r w:rsidRPr="008E65F6">
        <w:t>нововременной</w:t>
      </w:r>
      <w:proofErr w:type="spellEnd"/>
      <w:r w:rsidRPr="008E65F6">
        <w:t xml:space="preserve"> культуры. Характеристика первого этапа. Научная революция и  смена мировоззренческой парадигмы. Плюрализм художественных тенденций ХVII-ХVIII веков. Барокко и классицизм как генеральные типы культуры.</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w:t>
      </w:r>
      <w:proofErr w:type="spellStart"/>
      <w:r w:rsidRPr="008E65F6">
        <w:t>Мироотношение</w:t>
      </w:r>
      <w:proofErr w:type="spellEnd"/>
      <w:r w:rsidRPr="008E65F6">
        <w:t xml:space="preserve"> барокко. Принцип </w:t>
      </w:r>
      <w:proofErr w:type="spellStart"/>
      <w:r w:rsidRPr="008E65F6">
        <w:t>антитетичности</w:t>
      </w:r>
      <w:proofErr w:type="spellEnd"/>
      <w:r w:rsidRPr="008E65F6">
        <w:t xml:space="preserve">. Новое в осознании пространства, времени; открытие движения. Дисгармония среды и человека. Поэтика «причудливой гармонии» в искусстве.  Театр во главе иерархии искусств. Риторичность и </w:t>
      </w:r>
      <w:proofErr w:type="spellStart"/>
      <w:r w:rsidRPr="008E65F6">
        <w:t>эмблематичность</w:t>
      </w:r>
      <w:proofErr w:type="spellEnd"/>
      <w:r w:rsidRPr="008E65F6">
        <w:t xml:space="preserve">. Художник как </w:t>
      </w:r>
      <w:proofErr w:type="spellStart"/>
      <w:r w:rsidRPr="008E65F6">
        <w:t>инвентор</w:t>
      </w:r>
      <w:proofErr w:type="spellEnd"/>
      <w:r w:rsidRPr="008E65F6">
        <w:t>. Новая двойственность человека.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Изменение  положения музыки в социуме. Бурное развитие национальных композиторских школ. </w:t>
      </w:r>
      <w:proofErr w:type="gramStart"/>
      <w:r w:rsidRPr="008E65F6">
        <w:t>Музыкальная теория и  эстетика; теория</w:t>
      </w:r>
      <w:r w:rsidRPr="008E65F6">
        <w:rPr>
          <w:rStyle w:val="apple-converted-space"/>
        </w:rPr>
        <w:t> </w:t>
      </w:r>
      <w:hyperlink r:id="rId11" w:tooltip="Аффект" w:history="1">
        <w:r w:rsidRPr="008E65F6">
          <w:rPr>
            <w:rStyle w:val="ac"/>
            <w:color w:val="auto"/>
            <w:u w:val="none"/>
            <w:bdr w:val="none" w:sz="0" w:space="0" w:color="auto" w:frame="1"/>
          </w:rPr>
          <w:t>аффектов</w:t>
        </w:r>
      </w:hyperlink>
      <w:r w:rsidRPr="008E65F6">
        <w:t>. Жанровая система: рождение  оперы, балета, оратории,  сонаты, концерта; их развитие.</w:t>
      </w:r>
      <w:proofErr w:type="gramEnd"/>
      <w:r w:rsidRPr="008E65F6">
        <w:t xml:space="preserve"> Типичные темы и  образы. Музыкальный язык; мелодика и риторика. Фоническая, высотная и временная организация в музыке барокко.</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Бах и Гендель – вершины немецкой музыки доклассического периода. Сравнение личностных, жизненных, творческих параметров. Жанровые акценты. Оперы и оратории  Генделя. Хорал и духовные жанры Баха. Инструментальный спектр  жанров. Полифония Баха и Генделя. Образно-тематические особенности. Историческое значение их творчества.</w:t>
      </w:r>
    </w:p>
    <w:p w:rsidR="008204E0" w:rsidRPr="008E65F6" w:rsidRDefault="008204E0"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6. Культура эпохи Просвещения. Художественно - музыкальная культура классицизма</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6.</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Просвещение как эпоха между  английской и французской  революциями. Подготовительный и кульминационный этапы (ХVII и ХVIII вв.). Кантовское определение Просвещения. Пафос обновления и новые идеалы. Выдвижение третьего сословия. Эстетика и художественный  метод. Герой эпохи.</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Классицизм, этапы его развития.  </w:t>
      </w:r>
      <w:proofErr w:type="spellStart"/>
      <w:r w:rsidRPr="008E65F6">
        <w:t>Мироотношение</w:t>
      </w:r>
      <w:proofErr w:type="spellEnd"/>
      <w:r w:rsidRPr="008E65F6">
        <w:t>. Изменение трактовки Бога, природы и ее атрибутов. Идея разумного государственного устройства. Дидактическая роль искусства и его нормативность. Эволюция понимания человека: от идеального героя к человеку естественному и бунтующему.</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классицизма. Переходные явления ХVII века. Формирование венской классики как «великого стиля». </w:t>
      </w:r>
      <w:proofErr w:type="gramStart"/>
      <w:r w:rsidRPr="008E65F6">
        <w:t>Глюк</w:t>
      </w:r>
      <w:proofErr w:type="gramEnd"/>
      <w:r w:rsidRPr="008E65F6">
        <w:t>, Гайдн, Моцарт, Бетховен: общее и  особенное. Музыкальная теория и эстетика. Жанровая система. Развитие оперы и реформа Глюка. Инструментальные жанры, роль симфонии, ее инвариант. Типичные темы и образы. Фоническая, высотная и временная организация в музыке зрелого  классицизма.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Художественный мир Гайдна.  Просветительский классицизм, </w:t>
      </w:r>
      <w:proofErr w:type="spellStart"/>
      <w:r w:rsidRPr="008E65F6">
        <w:t>штюрмерство</w:t>
      </w:r>
      <w:proofErr w:type="spellEnd"/>
      <w:r w:rsidRPr="008E65F6">
        <w:t>, руссоизм. Создание классической симфонии, сонаты, квартета. Духовная музыка и оратории. Особенности музыкального языка.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Музыкальный театр Моцарта как феномен просветительского классицизма. Скрытое реформирование традиционных  оперных жанров, новаторство, </w:t>
      </w:r>
      <w:proofErr w:type="spellStart"/>
      <w:r w:rsidRPr="008E65F6">
        <w:t>уникальность</w:t>
      </w:r>
      <w:hyperlink r:id="rId12" w:tooltip="Художественная литература" w:history="1">
        <w:r w:rsidRPr="008E65F6">
          <w:rPr>
            <w:rStyle w:val="ac"/>
            <w:color w:val="auto"/>
            <w:u w:val="none"/>
            <w:bdr w:val="none" w:sz="0" w:space="0" w:color="auto" w:frame="1"/>
          </w:rPr>
          <w:t>художественных</w:t>
        </w:r>
        <w:proofErr w:type="spellEnd"/>
        <w:r w:rsidRPr="008E65F6">
          <w:rPr>
            <w:rStyle w:val="ac"/>
            <w:color w:val="auto"/>
            <w:u w:val="none"/>
            <w:bdr w:val="none" w:sz="0" w:space="0" w:color="auto" w:frame="1"/>
          </w:rPr>
          <w:t xml:space="preserve"> прозрений</w:t>
        </w:r>
      </w:hyperlink>
      <w:r w:rsidRPr="008E65F6">
        <w:t>. Симфонический путь и</w:t>
      </w:r>
      <w:r w:rsidRPr="008E65F6">
        <w:rPr>
          <w:rStyle w:val="apple-converted-space"/>
        </w:rPr>
        <w:t> </w:t>
      </w:r>
      <w:hyperlink r:id="rId13" w:tooltip="Триады" w:history="1">
        <w:r w:rsidRPr="008E65F6">
          <w:rPr>
            <w:rStyle w:val="ac"/>
            <w:color w:val="auto"/>
            <w:u w:val="none"/>
            <w:bdr w:val="none" w:sz="0" w:space="0" w:color="auto" w:frame="1"/>
          </w:rPr>
          <w:t>триада</w:t>
        </w:r>
      </w:hyperlink>
      <w:r w:rsidRPr="008E65F6">
        <w:rPr>
          <w:rStyle w:val="apple-converted-space"/>
        </w:rPr>
        <w:t> </w:t>
      </w:r>
      <w:r w:rsidRPr="008E65F6">
        <w:t>1788 года как культурологический итог века.  Создание классического концерта. Духовные искания Моцарта, «Реквием».</w:t>
      </w:r>
    </w:p>
    <w:p w:rsidR="00C03C67" w:rsidRDefault="00C03C67" w:rsidP="003A4986">
      <w:pPr>
        <w:pStyle w:val="aa"/>
        <w:shd w:val="clear" w:color="auto" w:fill="FFFFFF"/>
        <w:spacing w:before="0" w:beforeAutospacing="0" w:after="0" w:afterAutospacing="0"/>
        <w:ind w:firstLine="567"/>
        <w:jc w:val="both"/>
        <w:textAlignment w:val="baseline"/>
      </w:pPr>
      <w:r w:rsidRPr="008E65F6">
        <w:t>  Художественный мир Бетховена в развитии от революционного классицизма до романтических веяний. Симфоническое мышление и виды симфонизма; его влияние на все жанры бетховенского  наследия.  Историческое значение Девятой симфонии. Сонатное творчество как биография души композитора. Театральная и вокально-хоровая  сферы.</w:t>
      </w:r>
    </w:p>
    <w:p w:rsidR="005B5DB3" w:rsidRPr="005B5DB3" w:rsidRDefault="005B5DB3" w:rsidP="003A4986">
      <w:pPr>
        <w:pStyle w:val="aa"/>
        <w:shd w:val="clear" w:color="auto" w:fill="FFFFFF"/>
        <w:spacing w:before="0" w:beforeAutospacing="0" w:after="0" w:afterAutospacing="0"/>
        <w:ind w:firstLine="567"/>
        <w:jc w:val="both"/>
        <w:textAlignment w:val="baseline"/>
        <w:rPr>
          <w:b/>
          <w:i/>
        </w:rPr>
      </w:pPr>
    </w:p>
    <w:p w:rsidR="008204E0" w:rsidRPr="005B5DB3" w:rsidRDefault="005B5DB3" w:rsidP="003A4986">
      <w:pPr>
        <w:pStyle w:val="aa"/>
        <w:shd w:val="clear" w:color="auto" w:fill="FFFFFF"/>
        <w:spacing w:before="0" w:beforeAutospacing="0" w:after="0" w:afterAutospacing="0"/>
        <w:ind w:firstLine="567"/>
        <w:jc w:val="both"/>
        <w:textAlignment w:val="baseline"/>
        <w:rPr>
          <w:b/>
          <w:i/>
          <w:szCs w:val="22"/>
        </w:rPr>
      </w:pPr>
      <w:r w:rsidRPr="005B5DB3">
        <w:rPr>
          <w:b/>
          <w:i/>
          <w:szCs w:val="22"/>
        </w:rPr>
        <w:t xml:space="preserve">Раздел 3. </w:t>
      </w:r>
      <w:r w:rsidR="006F107D" w:rsidRPr="005B5DB3">
        <w:rPr>
          <w:b/>
          <w:i/>
          <w:szCs w:val="22"/>
        </w:rPr>
        <w:t>XIX век в музыкальном развитии Европы</w:t>
      </w:r>
    </w:p>
    <w:p w:rsidR="005B5DB3" w:rsidRPr="008E65F6" w:rsidRDefault="005B5DB3"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7. Художественно-музыкальная культура романтизма</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7.</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Комплекс  предпосылок  романтизма. Исторические и географические границы. </w:t>
      </w:r>
      <w:proofErr w:type="spellStart"/>
      <w:r w:rsidRPr="008E65F6">
        <w:t>Мироотношение</w:t>
      </w:r>
      <w:proofErr w:type="spellEnd"/>
      <w:r w:rsidRPr="008E65F6">
        <w:t xml:space="preserve">. Новый дуализм – </w:t>
      </w:r>
      <w:proofErr w:type="spellStart"/>
      <w:r w:rsidRPr="008E65F6">
        <w:t>двоемирие</w:t>
      </w:r>
      <w:proofErr w:type="spellEnd"/>
      <w:r w:rsidRPr="008E65F6">
        <w:t xml:space="preserve">. Контроверза человека и социума: </w:t>
      </w:r>
      <w:proofErr w:type="spellStart"/>
      <w:r w:rsidRPr="008E65F6">
        <w:t>антибуржуазность</w:t>
      </w:r>
      <w:proofErr w:type="spellEnd"/>
      <w:r w:rsidRPr="008E65F6">
        <w:t xml:space="preserve">, поиски социального идеала. Апология природы, анимизм; </w:t>
      </w:r>
      <w:proofErr w:type="spellStart"/>
      <w:r w:rsidRPr="008E65F6">
        <w:t>субъективизация</w:t>
      </w:r>
      <w:proofErr w:type="spellEnd"/>
      <w:r w:rsidRPr="008E65F6">
        <w:t xml:space="preserve"> ее атрибутов. </w:t>
      </w:r>
      <w:proofErr w:type="gramStart"/>
      <w:r w:rsidRPr="008E65F6">
        <w:t>Человек</w:t>
      </w:r>
      <w:proofErr w:type="gramEnd"/>
      <w:r w:rsidRPr="008E65F6">
        <w:t xml:space="preserve"> чувствующий как герой эпохи. Типичные жизненные модальности и ценности. Ведущие темы искусства. Оппозиция романтизма и классицизма. Резонансы средневековья, барокко в романтизме.</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Музыкальная система. Формирование современной коммуникативной триады. Новые классические национальные школы. Эстетика: </w:t>
      </w:r>
      <w:proofErr w:type="spellStart"/>
      <w:r w:rsidRPr="008E65F6">
        <w:t>панмузыкальность</w:t>
      </w:r>
      <w:proofErr w:type="spellEnd"/>
      <w:r w:rsidRPr="008E65F6">
        <w:t xml:space="preserve">, синтез искусств, </w:t>
      </w:r>
      <w:proofErr w:type="spellStart"/>
      <w:r w:rsidRPr="008E65F6">
        <w:t>программность</w:t>
      </w:r>
      <w:proofErr w:type="spellEnd"/>
      <w:r w:rsidRPr="008E65F6">
        <w:t xml:space="preserve">. Образный строй. Жанры: наследование и </w:t>
      </w:r>
      <w:proofErr w:type="spellStart"/>
      <w:r w:rsidRPr="008E65F6">
        <w:t>инвенторство</w:t>
      </w:r>
      <w:proofErr w:type="spellEnd"/>
      <w:r w:rsidRPr="008E65F6">
        <w:t xml:space="preserve">. Новые виды оперы, рождение романтического балета. Романтический мелос и </w:t>
      </w:r>
      <w:proofErr w:type="spellStart"/>
      <w:r w:rsidRPr="008E65F6">
        <w:t>тематизм</w:t>
      </w:r>
      <w:proofErr w:type="spellEnd"/>
      <w:r w:rsidRPr="008E65F6">
        <w:t>. Фоническая, высотная и временная организация. Новое в композиции и драматургии.</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Исторические события в Италии Х</w:t>
      </w:r>
      <w:proofErr w:type="gramStart"/>
      <w:r w:rsidRPr="008E65F6">
        <w:t>I</w:t>
      </w:r>
      <w:proofErr w:type="gramEnd"/>
      <w:r w:rsidRPr="008E65F6">
        <w:t>Х  века. Рисорджименто и «Молодая Италия». Музыкальная эстетика Дж Мадзини (</w:t>
      </w:r>
      <w:proofErr w:type="spellStart"/>
      <w:r w:rsidRPr="008E65F6">
        <w:t>Маццини</w:t>
      </w:r>
      <w:proofErr w:type="spellEnd"/>
      <w:r w:rsidRPr="008E65F6">
        <w:t xml:space="preserve">). Романтическая опера Италии. Особенности творческого пути Россини. Жанровые сферы и виды опер. «Севильский цирюльник» как романтизированная </w:t>
      </w:r>
      <w:proofErr w:type="spellStart"/>
      <w:r w:rsidRPr="008E65F6">
        <w:t>буффа</w:t>
      </w:r>
      <w:proofErr w:type="spellEnd"/>
      <w:r w:rsidRPr="008E65F6">
        <w:t xml:space="preserve">. Создание большой романтической оперы («Вильгельм Телль»). Трагические судьбы Беллини и </w:t>
      </w:r>
      <w:proofErr w:type="spellStart"/>
      <w:r w:rsidRPr="008E65F6">
        <w:t>Доницетти</w:t>
      </w:r>
      <w:proofErr w:type="spellEnd"/>
      <w:r w:rsidRPr="008E65F6">
        <w:t xml:space="preserve">. Лирические и героические вершины оперного творчества Беллини. Романтическое бельканто. Интенсивность творчества </w:t>
      </w:r>
      <w:proofErr w:type="spellStart"/>
      <w:r w:rsidRPr="008E65F6">
        <w:t>Доницетти</w:t>
      </w:r>
      <w:proofErr w:type="spellEnd"/>
      <w:r w:rsidRPr="008E65F6">
        <w:t>. Два ведущих жанровых вида: комическая опера и мелодрама. Итальянские и французские традиции. Предвосхищение оперы-драмы.</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Исторический  фон австро-немецкого романтизма. Специфика художественно-музыкального развития Австрии и Германии.</w:t>
      </w:r>
      <w:r w:rsidRPr="008E65F6">
        <w:rPr>
          <w:rStyle w:val="apple-converted-space"/>
        </w:rPr>
        <w:t> </w:t>
      </w:r>
      <w:hyperlink r:id="rId14" w:tooltip="Лейпциг" w:history="1">
        <w:r w:rsidRPr="008E65F6">
          <w:rPr>
            <w:rStyle w:val="ac"/>
            <w:color w:val="auto"/>
            <w:u w:val="none"/>
            <w:bdr w:val="none" w:sz="0" w:space="0" w:color="auto" w:frame="1"/>
          </w:rPr>
          <w:t>Лейпцигская</w:t>
        </w:r>
      </w:hyperlink>
      <w:r w:rsidRPr="008E65F6">
        <w:rPr>
          <w:rStyle w:val="apple-converted-space"/>
        </w:rPr>
        <w:t> </w:t>
      </w:r>
      <w:r w:rsidRPr="008E65F6">
        <w:t xml:space="preserve">и </w:t>
      </w:r>
      <w:proofErr w:type="spellStart"/>
      <w:r w:rsidRPr="008E65F6">
        <w:t>веймарская</w:t>
      </w:r>
      <w:proofErr w:type="spellEnd"/>
      <w:r w:rsidRPr="008E65F6">
        <w:t xml:space="preserve"> школы. Развитие ведущих жанров: опера, симфония, концерт, увертюра, камерно-инструментальная и вокально-хоровая сферы. </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Французский романтизм. Музыкальный театр: Мейербер как классик большой романтической оперы. Творчество Берлиоза как радикального французского романтика. Особенности его симфонизма. Музыкальный театр второй половины ХIХ века. Оперетта и лирическая опера; </w:t>
      </w:r>
      <w:proofErr w:type="spellStart"/>
      <w:r w:rsidRPr="008E65F6">
        <w:t>Гуно</w:t>
      </w:r>
      <w:proofErr w:type="spellEnd"/>
      <w:r w:rsidRPr="008E65F6">
        <w:t xml:space="preserve">, </w:t>
      </w:r>
      <w:proofErr w:type="spellStart"/>
      <w:r w:rsidRPr="008E65F6">
        <w:t>Массне</w:t>
      </w:r>
      <w:proofErr w:type="spellEnd"/>
      <w:r w:rsidRPr="008E65F6">
        <w:t>. Эволюция и творческие принципы  Бизе; вершины его театра – «</w:t>
      </w:r>
      <w:proofErr w:type="spellStart"/>
      <w:r w:rsidRPr="008E65F6">
        <w:t>Арлезианка</w:t>
      </w:r>
      <w:proofErr w:type="spellEnd"/>
      <w:r w:rsidRPr="008E65F6">
        <w:t>», «</w:t>
      </w:r>
      <w:proofErr w:type="spellStart"/>
      <w:r w:rsidRPr="008E65F6">
        <w:t>Кармен</w:t>
      </w:r>
      <w:proofErr w:type="spellEnd"/>
      <w:r w:rsidRPr="008E65F6">
        <w:t>».</w:t>
      </w:r>
    </w:p>
    <w:p w:rsidR="008204E0" w:rsidRDefault="008204E0" w:rsidP="003A4986">
      <w:pPr>
        <w:pStyle w:val="aa"/>
        <w:shd w:val="clear" w:color="auto" w:fill="FFFFFF"/>
        <w:spacing w:before="0" w:beforeAutospacing="0" w:after="0" w:afterAutospacing="0"/>
        <w:ind w:firstLine="567"/>
        <w:jc w:val="both"/>
        <w:textAlignment w:val="baseline"/>
      </w:pPr>
    </w:p>
    <w:p w:rsidR="006F107D" w:rsidRPr="008E65F6" w:rsidRDefault="006F107D" w:rsidP="003A4986">
      <w:pPr>
        <w:pStyle w:val="aa"/>
        <w:shd w:val="clear" w:color="auto" w:fill="FFFFFF"/>
        <w:spacing w:before="0" w:beforeAutospacing="0" w:after="0" w:afterAutospacing="0"/>
        <w:ind w:firstLine="567"/>
        <w:jc w:val="both"/>
        <w:textAlignment w:val="baseline"/>
      </w:pPr>
    </w:p>
    <w:p w:rsidR="00C03C67" w:rsidRPr="008E65F6" w:rsidRDefault="00C03C67" w:rsidP="003A4986">
      <w:pPr>
        <w:pStyle w:val="aa"/>
        <w:shd w:val="clear" w:color="auto" w:fill="FFFFFF"/>
        <w:spacing w:before="0" w:beforeAutospacing="0" w:after="0" w:afterAutospacing="0"/>
        <w:ind w:firstLine="567"/>
        <w:jc w:val="both"/>
        <w:textAlignment w:val="baseline"/>
        <w:rPr>
          <w:b/>
        </w:rPr>
      </w:pPr>
      <w:r w:rsidRPr="008E65F6">
        <w:rPr>
          <w:b/>
        </w:rPr>
        <w:t>Тема 8.  Новая национальная классика ХIХ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rPr>
      </w:pPr>
      <w:r w:rsidRPr="008E65F6">
        <w:rPr>
          <w:b/>
          <w:color w:val="000000"/>
        </w:rPr>
        <w:t>Лекция</w:t>
      </w:r>
      <w:r w:rsidRPr="008E65F6">
        <w:rPr>
          <w:b/>
        </w:rPr>
        <w:t xml:space="preserve"> 8.</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Польша, Венгрия, Чехия</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Причины позднего формирования национальной классики ряда регионов Европы. Общее и особенное в судьбах Польши, Венгрии, Чехии. Роль культуры как сферы национального самосохранения. Доклассический период развития музыкального  искусства этих стран.</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Первые классики Польши. Оперное и вокальное наследие Монюшко. Исключительность творческой фигуры Шопена. Соотношение классического и романтического в эстетике. Жанровый спектр, </w:t>
      </w:r>
      <w:proofErr w:type="spellStart"/>
      <w:r w:rsidRPr="008E65F6">
        <w:t>поэмность</w:t>
      </w:r>
      <w:proofErr w:type="spellEnd"/>
      <w:r w:rsidRPr="008E65F6">
        <w:t xml:space="preserve"> мышления, специфика музыкального языка. Пианизм Шопена.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Первые  классики Венгрии. Оперы </w:t>
      </w:r>
      <w:proofErr w:type="spellStart"/>
      <w:r w:rsidRPr="008E65F6">
        <w:t>Эркеля</w:t>
      </w:r>
      <w:proofErr w:type="spellEnd"/>
      <w:r w:rsidRPr="008E65F6">
        <w:t xml:space="preserve">. Феномен  Листа как выдающегося деятеля музыкальной культуры; эстетические позиции. Симфоническое творчество и создание симфонической поэмы. Фортепианное наследие. Романтическая </w:t>
      </w:r>
      <w:proofErr w:type="spellStart"/>
      <w:r w:rsidRPr="008E65F6">
        <w:t>программность</w:t>
      </w:r>
      <w:proofErr w:type="spellEnd"/>
      <w:r w:rsidRPr="008E65F6">
        <w:t xml:space="preserve"> и синтез искусств. Лист-педагог и его исполнительская школа</w:t>
      </w:r>
    </w:p>
    <w:p w:rsidR="00C03C67" w:rsidRPr="008E65F6" w:rsidRDefault="00C03C67" w:rsidP="003A4986">
      <w:pPr>
        <w:pStyle w:val="aa"/>
        <w:shd w:val="clear" w:color="auto" w:fill="FFFFFF"/>
        <w:spacing w:before="0" w:beforeAutospacing="0" w:after="0" w:afterAutospacing="0"/>
        <w:ind w:firstLine="567"/>
        <w:jc w:val="both"/>
        <w:textAlignment w:val="baseline"/>
      </w:pPr>
      <w:r w:rsidRPr="008E65F6">
        <w:t xml:space="preserve">  Первые классики Чехии. Оперное творчество Сметаны. «Проданная невеста» как народная  музыкальная комедия. Симфонические поэмы  (цикл «Моя  Родина»),  фортепианные миниатюры. Роль  Дворжака в развитии чешской классической школы. </w:t>
      </w:r>
      <w:r w:rsidRPr="008E65F6">
        <w:lastRenderedPageBreak/>
        <w:t>Симфоническая сфера и симфония «Из  Нового Света».  Оперное и вокально-хоровое наследие.</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b/>
          <w:color w:val="000000"/>
        </w:rPr>
        <w:t>Тема 9.  Оперные реформаторы ХIХ века. Вагнер, Верди</w:t>
      </w:r>
      <w:r w:rsidRPr="008E65F6">
        <w:rPr>
          <w:color w:val="000000"/>
        </w:rPr>
        <w:t>.</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9.</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Сравнительная характеристика  личностей и творческого пути Верди и Вагнера. Оценка Вагнером  состояния оперного искусства. Оперная эстетика и поэтика. Мир романтических образов, философия и религия; </w:t>
      </w:r>
      <w:proofErr w:type="spellStart"/>
      <w:r w:rsidRPr="008E65F6">
        <w:rPr>
          <w:color w:val="000000"/>
        </w:rPr>
        <w:t>тристановское</w:t>
      </w:r>
      <w:proofErr w:type="spellEnd"/>
      <w:r w:rsidRPr="008E65F6">
        <w:rPr>
          <w:color w:val="000000"/>
        </w:rPr>
        <w:t xml:space="preserve"> и </w:t>
      </w:r>
      <w:proofErr w:type="spellStart"/>
      <w:r w:rsidRPr="008E65F6">
        <w:rPr>
          <w:color w:val="000000"/>
        </w:rPr>
        <w:t>зигфридовское</w:t>
      </w:r>
      <w:proofErr w:type="spellEnd"/>
      <w:r w:rsidRPr="008E65F6">
        <w:rPr>
          <w:color w:val="000000"/>
        </w:rPr>
        <w:t xml:space="preserve"> начала. Теория и практика вагнеровской реформы, ее влияние на  оперу Х</w:t>
      </w:r>
      <w:proofErr w:type="gramStart"/>
      <w:r w:rsidRPr="008E65F6">
        <w:rPr>
          <w:color w:val="000000"/>
        </w:rPr>
        <w:t>I</w:t>
      </w:r>
      <w:proofErr w:type="gramEnd"/>
      <w:r w:rsidRPr="008E65F6">
        <w:rPr>
          <w:color w:val="000000"/>
        </w:rPr>
        <w:t>Х и ХХ века.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Верди как преемник итальянской романтической оперы. Оперная эстетика и поэтика. Тематика и идеи: от Рисорджименто к философии</w:t>
      </w:r>
      <w:r w:rsidRPr="008E65F6">
        <w:rPr>
          <w:rStyle w:val="apple-converted-space"/>
          <w:color w:val="000000"/>
        </w:rPr>
        <w:t> </w:t>
      </w:r>
      <w:hyperlink r:id="rId15" w:tooltip="Бытие" w:history="1">
        <w:r w:rsidRPr="008E65F6">
          <w:rPr>
            <w:rStyle w:val="ac"/>
            <w:color w:val="743399"/>
            <w:bdr w:val="none" w:sz="0" w:space="0" w:color="auto" w:frame="1"/>
          </w:rPr>
          <w:t>бытия</w:t>
        </w:r>
      </w:hyperlink>
      <w:r w:rsidRPr="008E65F6">
        <w:rPr>
          <w:color w:val="000000"/>
        </w:rPr>
        <w:t>. Ведущие жанры, их синтез. Шекспировское как идеал; путь к вершинам «Отелло» и «Фальстафа». Значение Верди в итальянской и мировой музыкальной культуре.</w:t>
      </w:r>
    </w:p>
    <w:p w:rsidR="008204E0" w:rsidRDefault="008204E0" w:rsidP="005B5DB3">
      <w:pPr>
        <w:pStyle w:val="aa"/>
        <w:shd w:val="clear" w:color="auto" w:fill="FFFFFF"/>
        <w:spacing w:before="0" w:beforeAutospacing="0" w:after="0" w:afterAutospacing="0"/>
        <w:jc w:val="both"/>
        <w:textAlignment w:val="baseline"/>
        <w:rPr>
          <w:color w:val="000000"/>
        </w:rPr>
      </w:pPr>
    </w:p>
    <w:p w:rsidR="005B5DB3" w:rsidRPr="008E65F6" w:rsidRDefault="005B5DB3" w:rsidP="005B5DB3">
      <w:pPr>
        <w:pStyle w:val="aa"/>
        <w:shd w:val="clear" w:color="auto" w:fill="FFFFFF"/>
        <w:spacing w:before="0" w:beforeAutospacing="0" w:after="0" w:afterAutospacing="0"/>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10. </w:t>
      </w:r>
      <w:proofErr w:type="spellStart"/>
      <w:r w:rsidRPr="008E65F6">
        <w:rPr>
          <w:b/>
          <w:color w:val="000000"/>
        </w:rPr>
        <w:t>Позднеромантический</w:t>
      </w:r>
      <w:proofErr w:type="spellEnd"/>
      <w:r w:rsidRPr="008E65F6">
        <w:rPr>
          <w:b/>
          <w:color w:val="000000"/>
        </w:rPr>
        <w:t xml:space="preserve"> симфонизм. Франк, </w:t>
      </w:r>
      <w:proofErr w:type="spellStart"/>
      <w:r w:rsidRPr="008E65F6">
        <w:rPr>
          <w:b/>
          <w:color w:val="000000"/>
        </w:rPr>
        <w:t>Брукнер</w:t>
      </w:r>
      <w:proofErr w:type="spellEnd"/>
      <w:r w:rsidRPr="008E65F6">
        <w:rPr>
          <w:b/>
          <w:color w:val="000000"/>
        </w:rPr>
        <w:t>, Брамс</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10.</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Проблемы музыкальной культуры второй половины ХIХ века, ситуация во Франции, Австрии и Германии. Развитие симфонизма, жанровый спектр и традиции. Франк и </w:t>
      </w:r>
      <w:proofErr w:type="spellStart"/>
      <w:r w:rsidRPr="008E65F6">
        <w:rPr>
          <w:color w:val="000000"/>
        </w:rPr>
        <w:t>Брукнер</w:t>
      </w:r>
      <w:proofErr w:type="spellEnd"/>
      <w:r w:rsidRPr="008E65F6">
        <w:rPr>
          <w:color w:val="000000"/>
        </w:rPr>
        <w:t xml:space="preserve">: общее и особенное в личностном и творческом облике.  Характерные черты симфонизма Франка; симфония ре минор. Уникальность </w:t>
      </w:r>
      <w:proofErr w:type="spellStart"/>
      <w:r w:rsidRPr="008E65F6">
        <w:rPr>
          <w:color w:val="000000"/>
        </w:rPr>
        <w:t>Брукнера</w:t>
      </w:r>
      <w:proofErr w:type="spellEnd"/>
      <w:r w:rsidRPr="008E65F6">
        <w:rPr>
          <w:color w:val="000000"/>
        </w:rPr>
        <w:t>, его симфоническая онтология и модель. Синтез классико-романтических традиций, особенности художественного времени.</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Брамс – немецкий «венец». Эстетика и поэтика, художественный мир, эволюция от </w:t>
      </w:r>
      <w:proofErr w:type="spellStart"/>
      <w:r w:rsidRPr="008E65F6">
        <w:rPr>
          <w:color w:val="000000"/>
        </w:rPr>
        <w:t>шуманизма</w:t>
      </w:r>
      <w:proofErr w:type="spellEnd"/>
      <w:r w:rsidRPr="008E65F6">
        <w:rPr>
          <w:color w:val="000000"/>
        </w:rPr>
        <w:t xml:space="preserve"> к </w:t>
      </w:r>
      <w:proofErr w:type="spellStart"/>
      <w:r w:rsidRPr="008E65F6">
        <w:rPr>
          <w:color w:val="000000"/>
        </w:rPr>
        <w:t>бахианству</w:t>
      </w:r>
      <w:proofErr w:type="spellEnd"/>
      <w:r w:rsidRPr="008E65F6">
        <w:rPr>
          <w:color w:val="000000"/>
        </w:rPr>
        <w:t>. Жанровый корпус и неоклассические тенденции. Многообразие  симфонизма и симфония № 4.</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11. Музыкальная классика Скандинавии.</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11.</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Исторические судьбы скандинавских государств и Дании.  Норвежская культура в ХIХ веке. Творческий облик Э. Грига. Национально-романтические тенденции. Симфоническое, фортепианное и вокальное творчество. Поэтика и стилистика.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Сибелиус как основоположник финской классической музыки. Творческий путь. Жанровые сферы.  Специфика симфонического эпоса  Сибелиуса;  </w:t>
      </w:r>
      <w:proofErr w:type="spellStart"/>
      <w:r w:rsidRPr="008E65F6">
        <w:rPr>
          <w:color w:val="000000"/>
        </w:rPr>
        <w:t>программность</w:t>
      </w:r>
      <w:proofErr w:type="spellEnd"/>
      <w:r w:rsidRPr="008E65F6">
        <w:rPr>
          <w:color w:val="000000"/>
        </w:rPr>
        <w:t xml:space="preserve"> и значение «Калевалы» в формировании художественного мира.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Датская музыкальная классика: Гаде и </w:t>
      </w:r>
      <w:proofErr w:type="spellStart"/>
      <w:r w:rsidRPr="008E65F6">
        <w:rPr>
          <w:color w:val="000000"/>
        </w:rPr>
        <w:t>Нильсен</w:t>
      </w:r>
      <w:proofErr w:type="spellEnd"/>
      <w:r w:rsidRPr="008E65F6">
        <w:rPr>
          <w:color w:val="000000"/>
        </w:rPr>
        <w:t xml:space="preserve">. Роль Гаде в воспитании скандинавских композиторов. Творчество </w:t>
      </w:r>
      <w:proofErr w:type="spellStart"/>
      <w:r w:rsidRPr="008E65F6">
        <w:rPr>
          <w:color w:val="000000"/>
        </w:rPr>
        <w:t>Нильсена</w:t>
      </w:r>
      <w:proofErr w:type="spellEnd"/>
      <w:r w:rsidRPr="008E65F6">
        <w:rPr>
          <w:color w:val="000000"/>
        </w:rPr>
        <w:t>, его  статус  классика и новатора.  Симфонические и вокальные достижения.</w:t>
      </w:r>
    </w:p>
    <w:p w:rsidR="008204E0" w:rsidRDefault="008204E0" w:rsidP="003A4986">
      <w:pPr>
        <w:pStyle w:val="aa"/>
        <w:shd w:val="clear" w:color="auto" w:fill="FFFFFF"/>
        <w:spacing w:before="0" w:beforeAutospacing="0" w:after="0" w:afterAutospacing="0"/>
        <w:ind w:firstLine="567"/>
        <w:jc w:val="both"/>
        <w:textAlignment w:val="baseline"/>
        <w:rPr>
          <w:color w:val="000000"/>
        </w:rPr>
      </w:pPr>
    </w:p>
    <w:p w:rsidR="005B5DB3" w:rsidRPr="005B5DB3" w:rsidRDefault="005B5DB3" w:rsidP="005B5DB3">
      <w:pPr>
        <w:pStyle w:val="aa"/>
        <w:shd w:val="clear" w:color="auto" w:fill="FFFFFF"/>
        <w:spacing w:before="0" w:beforeAutospacing="0" w:after="0" w:afterAutospacing="0"/>
        <w:ind w:firstLine="567"/>
        <w:jc w:val="both"/>
        <w:textAlignment w:val="baseline"/>
        <w:rPr>
          <w:b/>
          <w:i/>
          <w:szCs w:val="22"/>
        </w:rPr>
      </w:pPr>
      <w:r w:rsidRPr="005B5DB3">
        <w:rPr>
          <w:b/>
          <w:i/>
          <w:szCs w:val="22"/>
        </w:rPr>
        <w:t xml:space="preserve">Раздел 4. Музыкальное искусство последней четверти XIX –первой половины XX </w:t>
      </w:r>
      <w:proofErr w:type="gramStart"/>
      <w:r w:rsidRPr="005B5DB3">
        <w:rPr>
          <w:b/>
          <w:i/>
          <w:szCs w:val="22"/>
        </w:rPr>
        <w:t>в</w:t>
      </w:r>
      <w:proofErr w:type="gramEnd"/>
      <w:r w:rsidRPr="005B5DB3">
        <w:rPr>
          <w:b/>
          <w:i/>
          <w:szCs w:val="22"/>
        </w:rPr>
        <w:t>.</w:t>
      </w:r>
    </w:p>
    <w:p w:rsidR="005B5DB3" w:rsidRPr="008E65F6" w:rsidRDefault="005B5DB3"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12. Тенденции развития западноевропейской художественно-музыкальной культуры рубежа ХIХ – ХХ веков. Италия, Франция</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12.</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Историко-политический контекст и социокультурная ситуация. Развитие национальных школ и плюрализм художественных направлений. Ведущие: натурализм,  символизм, импрессионизм и постимпрессионизм, модерн. Их отражение в музыкальной культуре.</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Итальянский оперный веризм в его связях и отличиях от литературного; </w:t>
      </w:r>
      <w:proofErr w:type="spellStart"/>
      <w:r w:rsidRPr="008E65F6">
        <w:rPr>
          <w:color w:val="000000"/>
        </w:rPr>
        <w:t>Масканьи</w:t>
      </w:r>
      <w:proofErr w:type="spellEnd"/>
      <w:r w:rsidRPr="008E65F6">
        <w:rPr>
          <w:color w:val="000000"/>
        </w:rPr>
        <w:t xml:space="preserve"> и </w:t>
      </w:r>
      <w:proofErr w:type="spellStart"/>
      <w:r w:rsidRPr="008E65F6">
        <w:rPr>
          <w:color w:val="000000"/>
        </w:rPr>
        <w:t>Леонкавалло</w:t>
      </w:r>
      <w:proofErr w:type="spellEnd"/>
      <w:r w:rsidRPr="008E65F6">
        <w:rPr>
          <w:color w:val="000000"/>
        </w:rPr>
        <w:t xml:space="preserve">.  Творчество </w:t>
      </w:r>
      <w:proofErr w:type="spellStart"/>
      <w:r w:rsidRPr="008E65F6">
        <w:rPr>
          <w:color w:val="000000"/>
        </w:rPr>
        <w:t>Пуччини</w:t>
      </w:r>
      <w:proofErr w:type="spellEnd"/>
      <w:r w:rsidRPr="008E65F6">
        <w:rPr>
          <w:color w:val="000000"/>
        </w:rPr>
        <w:t xml:space="preserve"> как наследника </w:t>
      </w:r>
      <w:proofErr w:type="spellStart"/>
      <w:r w:rsidRPr="008E65F6">
        <w:rPr>
          <w:color w:val="000000"/>
        </w:rPr>
        <w:t>вердиевских</w:t>
      </w:r>
      <w:proofErr w:type="spellEnd"/>
      <w:r w:rsidRPr="008E65F6">
        <w:rPr>
          <w:color w:val="000000"/>
        </w:rPr>
        <w:t xml:space="preserve"> традиций.  </w:t>
      </w:r>
      <w:proofErr w:type="spellStart"/>
      <w:r w:rsidRPr="008E65F6">
        <w:rPr>
          <w:color w:val="000000"/>
        </w:rPr>
        <w:t>Веристские</w:t>
      </w:r>
      <w:proofErr w:type="spellEnd"/>
      <w:r w:rsidRPr="008E65F6">
        <w:rPr>
          <w:color w:val="000000"/>
        </w:rPr>
        <w:t xml:space="preserve"> </w:t>
      </w:r>
      <w:r w:rsidRPr="008E65F6">
        <w:rPr>
          <w:color w:val="000000"/>
        </w:rPr>
        <w:lastRenderedPageBreak/>
        <w:t>черты в «Богеме», «Тоске» и «</w:t>
      </w:r>
      <w:proofErr w:type="spellStart"/>
      <w:r w:rsidRPr="008E65F6">
        <w:rPr>
          <w:color w:val="000000"/>
        </w:rPr>
        <w:t>Баттерфлай</w:t>
      </w:r>
      <w:proofErr w:type="spellEnd"/>
      <w:r w:rsidRPr="008E65F6">
        <w:rPr>
          <w:color w:val="000000"/>
        </w:rPr>
        <w:t>». Вершина оперного пути – «</w:t>
      </w:r>
      <w:proofErr w:type="spellStart"/>
      <w:r w:rsidRPr="008E65F6">
        <w:rPr>
          <w:color w:val="000000"/>
        </w:rPr>
        <w:t>Турандот</w:t>
      </w:r>
      <w:proofErr w:type="spellEnd"/>
      <w:r w:rsidRPr="008E65F6">
        <w:rPr>
          <w:color w:val="000000"/>
        </w:rPr>
        <w:t xml:space="preserve">». Театр </w:t>
      </w:r>
      <w:proofErr w:type="spellStart"/>
      <w:r w:rsidRPr="008E65F6">
        <w:rPr>
          <w:color w:val="000000"/>
        </w:rPr>
        <w:t>Пуччини</w:t>
      </w:r>
      <w:proofErr w:type="spellEnd"/>
      <w:r w:rsidRPr="008E65F6">
        <w:rPr>
          <w:color w:val="000000"/>
        </w:rPr>
        <w:t xml:space="preserve"> и драматургия ХХ  века.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Развитие французской музыкальной  культуры в период «Национального обновления»: общества, концертные и учебные учреждения. Дебюсси, его творческий путь и жанровые сферы, национальные традиции,  импрессионизм и символизм как фундамент эстетики и поэтики Дебюсси. Дебюсси – публицист. Творческий  облик Равеля. Театральные и симфонические шедевры. Множественность стилевых векторов и реалистическая</w:t>
      </w:r>
      <w:r w:rsidR="00511399" w:rsidRPr="008E65F6">
        <w:rPr>
          <w:color w:val="000000"/>
        </w:rPr>
        <w:t xml:space="preserve"> </w:t>
      </w:r>
      <w:hyperlink r:id="rId16" w:tooltip="Дома творчества" w:history="1">
        <w:r w:rsidRPr="008E65F6">
          <w:rPr>
            <w:rStyle w:val="ac"/>
            <w:color w:val="auto"/>
            <w:u w:val="none"/>
            <w:bdr w:val="none" w:sz="0" w:space="0" w:color="auto" w:frame="1"/>
          </w:rPr>
          <w:t>доминанта творчества</w:t>
        </w:r>
      </w:hyperlink>
      <w:r w:rsidRPr="008E65F6">
        <w:rPr>
          <w:color w:val="000000"/>
        </w:rPr>
        <w:t>. Сравнение  художественных достижений Дебюсси и Равеля, их влияния на музыку ХХ века.</w:t>
      </w:r>
    </w:p>
    <w:p w:rsidR="00733BD8" w:rsidRPr="008E65F6" w:rsidRDefault="00733BD8"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13. Австро-немецкая художественно-музыкальная</w:t>
      </w: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культура  рубежа Х</w:t>
      </w:r>
      <w:proofErr w:type="gramStart"/>
      <w:r w:rsidRPr="008E65F6">
        <w:rPr>
          <w:b/>
          <w:color w:val="000000"/>
        </w:rPr>
        <w:t>I</w:t>
      </w:r>
      <w:proofErr w:type="gramEnd"/>
      <w:r w:rsidRPr="008E65F6">
        <w:rPr>
          <w:b/>
          <w:color w:val="000000"/>
        </w:rPr>
        <w:t>Х-ХХ веков</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13.</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Исторический контекст, особенности развития Австрии и Германии. Художественные тенденции, особая роль  сецессиона в Австрии. Состояние музыкальной культуры. Малер – композитор и дирижер. Симфонический путь и вокальные циклы. Художественно-философский мир, эстетика и поэтика в контексте позднего романтизма; предвосхищение  экспрессионизма. Нравственные доминанты; Малер и  Достоевский. Воздействие на музыку ХХ века.  Р. Штраус как выдающийся музыкальный деятель Германии первой половины ХХ столетия. Симфонизм Штрауса и поздний романтизм. Тенденции экспрессионизма в одноактных операх начала века. Неоклассицизм позднего творчества.</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Формирование  экспрессионизма в Австрии и Германии. </w:t>
      </w:r>
      <w:proofErr w:type="spellStart"/>
      <w:r w:rsidRPr="008E65F6">
        <w:rPr>
          <w:color w:val="000000"/>
        </w:rPr>
        <w:t>Мироотношение</w:t>
      </w:r>
      <w:proofErr w:type="spellEnd"/>
      <w:r w:rsidRPr="008E65F6">
        <w:rPr>
          <w:color w:val="000000"/>
        </w:rPr>
        <w:t xml:space="preserve"> и музыкальная система экспрессионизма. Преломление  экспрессионизма в творчестве композиторов </w:t>
      </w:r>
      <w:proofErr w:type="spellStart"/>
      <w:r w:rsidRPr="008E65F6">
        <w:rPr>
          <w:color w:val="000000"/>
        </w:rPr>
        <w:t>нововенской</w:t>
      </w:r>
      <w:proofErr w:type="spellEnd"/>
      <w:r w:rsidRPr="008E65F6">
        <w:rPr>
          <w:color w:val="000000"/>
        </w:rPr>
        <w:t xml:space="preserve"> школы. Эволюция творчества Шенберга. Обоснование  додекафонии и сущность серийной техники. Жанры и достижения. Художественное своеобразие творчества Берга. Идейно-драматургические и стилистические особенности оперы «</w:t>
      </w:r>
      <w:proofErr w:type="spellStart"/>
      <w:r w:rsidRPr="008E65F6">
        <w:rPr>
          <w:color w:val="000000"/>
        </w:rPr>
        <w:t>Воццек</w:t>
      </w:r>
      <w:proofErr w:type="spellEnd"/>
      <w:r w:rsidRPr="008E65F6">
        <w:rPr>
          <w:color w:val="000000"/>
        </w:rPr>
        <w:t xml:space="preserve">». Свободная серийность и лирико-философская  концепция скрипичного концерта. Уникальный художественный мир </w:t>
      </w:r>
      <w:proofErr w:type="spellStart"/>
      <w:r w:rsidRPr="008E65F6">
        <w:rPr>
          <w:color w:val="000000"/>
        </w:rPr>
        <w:t>Веберна</w:t>
      </w:r>
      <w:proofErr w:type="spellEnd"/>
      <w:r w:rsidRPr="008E65F6">
        <w:rPr>
          <w:color w:val="000000"/>
        </w:rPr>
        <w:t xml:space="preserve">. Ориентация  на природный универсализм и эстетическое совершенство. Пуантилизм и </w:t>
      </w:r>
      <w:proofErr w:type="spellStart"/>
      <w:r w:rsidRPr="008E65F6">
        <w:rPr>
          <w:color w:val="000000"/>
        </w:rPr>
        <w:t>сериальность</w:t>
      </w:r>
      <w:proofErr w:type="spellEnd"/>
      <w:r w:rsidRPr="008E65F6">
        <w:rPr>
          <w:color w:val="000000"/>
        </w:rPr>
        <w:t xml:space="preserve">; послевоенное </w:t>
      </w:r>
      <w:proofErr w:type="spellStart"/>
      <w:r w:rsidRPr="008E65F6">
        <w:rPr>
          <w:color w:val="000000"/>
        </w:rPr>
        <w:t>вебернианство</w:t>
      </w:r>
      <w:proofErr w:type="spellEnd"/>
      <w:r w:rsidRPr="008E65F6">
        <w:rPr>
          <w:color w:val="000000"/>
        </w:rPr>
        <w:t>.</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Формирование неоклассицизма, родоначальники и представители в разных странах. Эстетика и поэтика. Хиндемит как одна из центральных персон музыкальной классики ХХ века. Тип музыканта-универсала. Спектр  жанров и лучшие достижения. «Новая  деловитость» и </w:t>
      </w:r>
      <w:proofErr w:type="spellStart"/>
      <w:r w:rsidRPr="008E65F6">
        <w:rPr>
          <w:color w:val="000000"/>
        </w:rPr>
        <w:t>необарокко</w:t>
      </w:r>
      <w:proofErr w:type="spellEnd"/>
      <w:r w:rsidRPr="008E65F6">
        <w:rPr>
          <w:color w:val="000000"/>
        </w:rPr>
        <w:t>. Педагогическая и музыковедческая работа; теория новой тональности.</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Формирование </w:t>
      </w:r>
      <w:proofErr w:type="spellStart"/>
      <w:r w:rsidRPr="008E65F6">
        <w:rPr>
          <w:color w:val="000000"/>
        </w:rPr>
        <w:t>неофольклоризма</w:t>
      </w:r>
      <w:proofErr w:type="spellEnd"/>
      <w:r w:rsidRPr="008E65F6">
        <w:rPr>
          <w:color w:val="000000"/>
        </w:rPr>
        <w:t xml:space="preserve">. Эстетика и поэтика, представители в разных странах. </w:t>
      </w:r>
      <w:proofErr w:type="spellStart"/>
      <w:r w:rsidRPr="008E65F6">
        <w:rPr>
          <w:color w:val="000000"/>
        </w:rPr>
        <w:t>Фольклоризм</w:t>
      </w:r>
      <w:proofErr w:type="spellEnd"/>
      <w:r w:rsidRPr="008E65F6">
        <w:rPr>
          <w:color w:val="000000"/>
        </w:rPr>
        <w:t xml:space="preserve"> как основа педагогического  и творческого метода </w:t>
      </w:r>
      <w:proofErr w:type="spellStart"/>
      <w:r w:rsidRPr="008E65F6">
        <w:rPr>
          <w:color w:val="000000"/>
        </w:rPr>
        <w:t>Орфа</w:t>
      </w:r>
      <w:proofErr w:type="spellEnd"/>
      <w:r w:rsidRPr="008E65F6">
        <w:rPr>
          <w:color w:val="000000"/>
        </w:rPr>
        <w:t>. Пластические и театральные основы его системы. Кантаты и оперы.</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14.  </w:t>
      </w:r>
      <w:proofErr w:type="spellStart"/>
      <w:r w:rsidRPr="008E65F6">
        <w:rPr>
          <w:b/>
          <w:color w:val="000000"/>
        </w:rPr>
        <w:t>Неофольклоризм</w:t>
      </w:r>
      <w:proofErr w:type="spellEnd"/>
      <w:r w:rsidRPr="008E65F6">
        <w:rPr>
          <w:b/>
          <w:color w:val="000000"/>
        </w:rPr>
        <w:t xml:space="preserve"> и венгерская музыка ХХ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14.</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proofErr w:type="spellStart"/>
      <w:r w:rsidRPr="008E65F6">
        <w:rPr>
          <w:color w:val="000000"/>
        </w:rPr>
        <w:t>Барток</w:t>
      </w:r>
      <w:proofErr w:type="spellEnd"/>
      <w:r w:rsidRPr="008E65F6">
        <w:rPr>
          <w:color w:val="000000"/>
        </w:rPr>
        <w:t xml:space="preserve"> и </w:t>
      </w:r>
      <w:proofErr w:type="spellStart"/>
      <w:r w:rsidRPr="008E65F6">
        <w:rPr>
          <w:color w:val="000000"/>
        </w:rPr>
        <w:t>Кодай</w:t>
      </w:r>
      <w:proofErr w:type="spellEnd"/>
      <w:r w:rsidRPr="008E65F6">
        <w:rPr>
          <w:color w:val="000000"/>
        </w:rPr>
        <w:t xml:space="preserve"> как теоретики и практики </w:t>
      </w:r>
      <w:proofErr w:type="spellStart"/>
      <w:r w:rsidRPr="008E65F6">
        <w:rPr>
          <w:color w:val="000000"/>
        </w:rPr>
        <w:t>неофольклоризма</w:t>
      </w:r>
      <w:proofErr w:type="spellEnd"/>
      <w:r w:rsidRPr="008E65F6">
        <w:rPr>
          <w:color w:val="000000"/>
        </w:rPr>
        <w:t xml:space="preserve">. Роль </w:t>
      </w:r>
      <w:proofErr w:type="spellStart"/>
      <w:r w:rsidRPr="008E65F6">
        <w:rPr>
          <w:color w:val="000000"/>
        </w:rPr>
        <w:t>Бартока</w:t>
      </w:r>
      <w:proofErr w:type="spellEnd"/>
      <w:r w:rsidRPr="008E65F6">
        <w:rPr>
          <w:color w:val="000000"/>
        </w:rPr>
        <w:t xml:space="preserve"> в музыкальном искусстве ХХ </w:t>
      </w:r>
      <w:proofErr w:type="gramStart"/>
      <w:r w:rsidRPr="008E65F6">
        <w:rPr>
          <w:color w:val="000000"/>
        </w:rPr>
        <w:t>в</w:t>
      </w:r>
      <w:proofErr w:type="gramEnd"/>
      <w:r w:rsidRPr="008E65F6">
        <w:rPr>
          <w:color w:val="000000"/>
        </w:rPr>
        <w:t xml:space="preserve">. </w:t>
      </w:r>
      <w:proofErr w:type="gramStart"/>
      <w:r w:rsidRPr="008E65F6">
        <w:rPr>
          <w:color w:val="000000"/>
        </w:rPr>
        <w:t>Эволюция</w:t>
      </w:r>
      <w:proofErr w:type="gramEnd"/>
      <w:r w:rsidRPr="008E65F6">
        <w:rPr>
          <w:color w:val="000000"/>
        </w:rPr>
        <w:t xml:space="preserve"> от обработок до свободной</w:t>
      </w:r>
      <w:r w:rsidRPr="008E65F6">
        <w:rPr>
          <w:rStyle w:val="apple-converted-space"/>
          <w:color w:val="000000"/>
        </w:rPr>
        <w:t> </w:t>
      </w:r>
      <w:hyperlink r:id="rId17" w:tooltip="Ассимиляция" w:history="1">
        <w:r w:rsidRPr="008E65F6">
          <w:rPr>
            <w:rStyle w:val="ac"/>
            <w:color w:val="743399"/>
            <w:bdr w:val="none" w:sz="0" w:space="0" w:color="auto" w:frame="1"/>
          </w:rPr>
          <w:t>ассимиляции</w:t>
        </w:r>
      </w:hyperlink>
      <w:r w:rsidRPr="008E65F6">
        <w:rPr>
          <w:color w:val="000000"/>
        </w:rPr>
        <w:t xml:space="preserve">  («Детская музыка» и скрипичные рапсодии). Театр </w:t>
      </w:r>
      <w:proofErr w:type="spellStart"/>
      <w:r w:rsidRPr="008E65F6">
        <w:rPr>
          <w:color w:val="000000"/>
        </w:rPr>
        <w:t>Бартока</w:t>
      </w:r>
      <w:proofErr w:type="spellEnd"/>
      <w:r w:rsidRPr="008E65F6">
        <w:rPr>
          <w:color w:val="000000"/>
        </w:rPr>
        <w:t xml:space="preserve"> в контексте стилевых тенденций эпохи. Педагогические произведения, «Микрокосмос». Обновление </w:t>
      </w:r>
      <w:proofErr w:type="spellStart"/>
      <w:r w:rsidRPr="008E65F6">
        <w:rPr>
          <w:color w:val="000000"/>
        </w:rPr>
        <w:t>ритмотембровой</w:t>
      </w:r>
      <w:proofErr w:type="spellEnd"/>
      <w:r w:rsidRPr="008E65F6">
        <w:rPr>
          <w:color w:val="000000"/>
        </w:rPr>
        <w:t xml:space="preserve">  и ладовой  стороны музыкального языка. Фольклор в </w:t>
      </w:r>
      <w:proofErr w:type="spellStart"/>
      <w:r w:rsidRPr="008E65F6">
        <w:rPr>
          <w:color w:val="000000"/>
        </w:rPr>
        <w:t>нововенской</w:t>
      </w:r>
      <w:proofErr w:type="spellEnd"/>
      <w:r w:rsidRPr="008E65F6">
        <w:rPr>
          <w:color w:val="000000"/>
        </w:rPr>
        <w:t xml:space="preserve"> оперетте. Драматургическая модель оперетт </w:t>
      </w:r>
      <w:proofErr w:type="spellStart"/>
      <w:r w:rsidRPr="008E65F6">
        <w:rPr>
          <w:color w:val="000000"/>
        </w:rPr>
        <w:t>Легара</w:t>
      </w:r>
      <w:proofErr w:type="spellEnd"/>
      <w:r w:rsidRPr="008E65F6">
        <w:rPr>
          <w:color w:val="000000"/>
        </w:rPr>
        <w:t xml:space="preserve"> и Кальмана. Лучшие образцы.</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15. Французская художественно-музыкальная культура ХХ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15.</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lastRenderedPageBreak/>
        <w:t xml:space="preserve">Французское искусство  после первой мировой войны. Париж как центр мировой музыкальной культуры. Плюрализм художественных тенденций, их динамика между двух мировых войн. Урбанизм и конструктивизм. </w:t>
      </w:r>
      <w:proofErr w:type="spellStart"/>
      <w:r w:rsidRPr="008E65F6">
        <w:rPr>
          <w:color w:val="000000"/>
        </w:rPr>
        <w:t>Мироотношение</w:t>
      </w:r>
      <w:proofErr w:type="spellEnd"/>
      <w:r w:rsidRPr="008E65F6">
        <w:rPr>
          <w:color w:val="000000"/>
        </w:rPr>
        <w:t xml:space="preserve"> и музыкальная система урбанизма.  Своеобразие роли Сати во французской музыке первой трети ХХ века. Формирование «шестерки» как «</w:t>
      </w:r>
      <w:proofErr w:type="spellStart"/>
      <w:r w:rsidRPr="008E65F6">
        <w:rPr>
          <w:color w:val="000000"/>
        </w:rPr>
        <w:t>антиравелевской</w:t>
      </w:r>
      <w:proofErr w:type="spellEnd"/>
      <w:r w:rsidRPr="008E65F6">
        <w:rPr>
          <w:color w:val="000000"/>
        </w:rPr>
        <w:t xml:space="preserve"> коалиции». Значение Кокто. </w:t>
      </w:r>
      <w:proofErr w:type="spellStart"/>
      <w:r w:rsidRPr="008E65F6">
        <w:rPr>
          <w:color w:val="000000"/>
        </w:rPr>
        <w:t>Мийо</w:t>
      </w:r>
      <w:proofErr w:type="spellEnd"/>
      <w:r w:rsidRPr="008E65F6">
        <w:rPr>
          <w:color w:val="000000"/>
        </w:rPr>
        <w:t xml:space="preserve"> как лидер «шестерки». Жанры и характерные черты стиля. </w:t>
      </w:r>
      <w:proofErr w:type="spellStart"/>
      <w:r w:rsidRPr="008E65F6">
        <w:rPr>
          <w:color w:val="000000"/>
        </w:rPr>
        <w:t>Пуленк</w:t>
      </w:r>
      <w:proofErr w:type="spellEnd"/>
      <w:r w:rsidRPr="008E65F6">
        <w:rPr>
          <w:color w:val="000000"/>
        </w:rPr>
        <w:t xml:space="preserve"> – французский Шуберт. Содержательная  эволюция творчества. Духовные и светские жанры. «Человеческий голос» в сравнении с монодрамой Шенберга. Особое место  </w:t>
      </w:r>
      <w:proofErr w:type="spellStart"/>
      <w:r w:rsidRPr="008E65F6">
        <w:rPr>
          <w:color w:val="000000"/>
        </w:rPr>
        <w:t>Онеггера</w:t>
      </w:r>
      <w:proofErr w:type="spellEnd"/>
      <w:r w:rsidRPr="008E65F6">
        <w:rPr>
          <w:color w:val="000000"/>
        </w:rPr>
        <w:t xml:space="preserve"> как симфониста-философа. Симфонии №№ 3  и 5. Оратории. Урбанистические тенденции раннего творчества; «</w:t>
      </w:r>
      <w:proofErr w:type="spellStart"/>
      <w:r w:rsidRPr="008E65F6">
        <w:rPr>
          <w:color w:val="000000"/>
        </w:rPr>
        <w:t>Пасифик</w:t>
      </w:r>
      <w:proofErr w:type="spellEnd"/>
      <w:r w:rsidRPr="008E65F6">
        <w:rPr>
          <w:color w:val="000000"/>
        </w:rPr>
        <w:t xml:space="preserve"> 231».</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Группа «Молодая Франция» и ее крупнейшие представители. </w:t>
      </w:r>
      <w:proofErr w:type="spellStart"/>
      <w:r w:rsidRPr="008E65F6">
        <w:rPr>
          <w:color w:val="000000"/>
        </w:rPr>
        <w:t>Мессиан</w:t>
      </w:r>
      <w:proofErr w:type="spellEnd"/>
      <w:r w:rsidRPr="008E65F6">
        <w:rPr>
          <w:color w:val="000000"/>
        </w:rPr>
        <w:t xml:space="preserve"> как корифей французской музыки второй половины ХХ века. Оригинальность </w:t>
      </w:r>
      <w:proofErr w:type="spellStart"/>
      <w:r w:rsidRPr="008E65F6">
        <w:rPr>
          <w:color w:val="000000"/>
        </w:rPr>
        <w:t>ладоритмической</w:t>
      </w:r>
      <w:proofErr w:type="spellEnd"/>
      <w:r w:rsidRPr="008E65F6">
        <w:rPr>
          <w:color w:val="000000"/>
        </w:rPr>
        <w:t xml:space="preserve"> организации, </w:t>
      </w:r>
      <w:proofErr w:type="spellStart"/>
      <w:r w:rsidRPr="008E65F6">
        <w:rPr>
          <w:color w:val="000000"/>
        </w:rPr>
        <w:t>синопсия</w:t>
      </w:r>
      <w:proofErr w:type="spellEnd"/>
      <w:r w:rsidRPr="008E65F6">
        <w:rPr>
          <w:color w:val="000000"/>
        </w:rPr>
        <w:t xml:space="preserve">, объединение европейских и внеевропейских  традиций.  Теоретические труды и педагогика. Ученики </w:t>
      </w:r>
      <w:proofErr w:type="spellStart"/>
      <w:r w:rsidRPr="008E65F6">
        <w:rPr>
          <w:color w:val="000000"/>
        </w:rPr>
        <w:t>Мессиана</w:t>
      </w:r>
      <w:proofErr w:type="spellEnd"/>
      <w:r w:rsidRPr="008E65F6">
        <w:rPr>
          <w:color w:val="000000"/>
        </w:rPr>
        <w:t>.</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 xml:space="preserve">Тема 16. Новая  национальная  классика  ХХ </w:t>
      </w:r>
      <w:proofErr w:type="gramStart"/>
      <w:r w:rsidRPr="008E65F6">
        <w:rPr>
          <w:b/>
          <w:color w:val="000000"/>
        </w:rPr>
        <w:t>в</w:t>
      </w:r>
      <w:proofErr w:type="gramEnd"/>
      <w:r w:rsidRPr="008E65F6">
        <w:rPr>
          <w:b/>
          <w:color w:val="000000"/>
        </w:rPr>
        <w:t xml:space="preserve">. </w:t>
      </w:r>
      <w:proofErr w:type="gramStart"/>
      <w:r w:rsidRPr="008E65F6">
        <w:rPr>
          <w:b/>
          <w:color w:val="000000"/>
        </w:rPr>
        <w:t>Англия</w:t>
      </w:r>
      <w:proofErr w:type="gramEnd"/>
      <w:r w:rsidRPr="008E65F6">
        <w:rPr>
          <w:b/>
          <w:color w:val="000000"/>
        </w:rPr>
        <w:t xml:space="preserve"> и США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16.</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Формирование новой европейской классики в романских странах  (Испания) и восточноевропейском регионе (Болгария, Румыния). Особенности пути испанской музыкальной культуры. Творчество </w:t>
      </w:r>
      <w:proofErr w:type="spellStart"/>
      <w:r w:rsidRPr="008E65F6">
        <w:rPr>
          <w:color w:val="000000"/>
        </w:rPr>
        <w:t>Альбениса</w:t>
      </w:r>
      <w:proofErr w:type="spellEnd"/>
      <w:r w:rsidRPr="008E65F6">
        <w:rPr>
          <w:color w:val="000000"/>
        </w:rPr>
        <w:t xml:space="preserve">, </w:t>
      </w:r>
      <w:proofErr w:type="spellStart"/>
      <w:r w:rsidRPr="008E65F6">
        <w:rPr>
          <w:color w:val="000000"/>
        </w:rPr>
        <w:t>Гранадоса</w:t>
      </w:r>
      <w:proofErr w:type="spellEnd"/>
      <w:r w:rsidRPr="008E65F6">
        <w:rPr>
          <w:color w:val="000000"/>
        </w:rPr>
        <w:t xml:space="preserve">, Фальи. Румынская музыкальная культура и образование классической школы. Творчество </w:t>
      </w:r>
      <w:proofErr w:type="spellStart"/>
      <w:r w:rsidRPr="008E65F6">
        <w:rPr>
          <w:color w:val="000000"/>
        </w:rPr>
        <w:t>Энеску</w:t>
      </w:r>
      <w:proofErr w:type="spellEnd"/>
      <w:r w:rsidRPr="008E65F6">
        <w:rPr>
          <w:color w:val="000000"/>
        </w:rPr>
        <w:t>. Обновление путей развития музыки в Италии, Чехии, Польше. Итальянская музыка от неоклассицизма и импрессионизма (</w:t>
      </w:r>
      <w:proofErr w:type="spellStart"/>
      <w:r w:rsidRPr="008E65F6">
        <w:rPr>
          <w:color w:val="000000"/>
        </w:rPr>
        <w:t>Бузони</w:t>
      </w:r>
      <w:proofErr w:type="spellEnd"/>
      <w:r w:rsidRPr="008E65F6">
        <w:rPr>
          <w:color w:val="000000"/>
        </w:rPr>
        <w:t xml:space="preserve">, </w:t>
      </w:r>
      <w:proofErr w:type="spellStart"/>
      <w:r w:rsidRPr="008E65F6">
        <w:rPr>
          <w:color w:val="000000"/>
        </w:rPr>
        <w:t>Казелла</w:t>
      </w:r>
      <w:proofErr w:type="spellEnd"/>
      <w:r w:rsidRPr="008E65F6">
        <w:rPr>
          <w:color w:val="000000"/>
        </w:rPr>
        <w:t xml:space="preserve">, </w:t>
      </w:r>
      <w:proofErr w:type="spellStart"/>
      <w:r w:rsidRPr="008E65F6">
        <w:rPr>
          <w:color w:val="000000"/>
        </w:rPr>
        <w:t>Респиги</w:t>
      </w:r>
      <w:proofErr w:type="spellEnd"/>
      <w:r w:rsidRPr="008E65F6">
        <w:rPr>
          <w:color w:val="000000"/>
        </w:rPr>
        <w:t>) до Второго</w:t>
      </w:r>
      <w:r w:rsidRPr="008E65F6">
        <w:rPr>
          <w:rStyle w:val="apple-converted-space"/>
          <w:color w:val="000000"/>
        </w:rPr>
        <w:t> </w:t>
      </w:r>
      <w:hyperlink r:id="rId18" w:tooltip="Авангард" w:history="1">
        <w:r w:rsidRPr="008E65F6">
          <w:rPr>
            <w:rStyle w:val="ac"/>
            <w:color w:val="auto"/>
            <w:u w:val="none"/>
            <w:bdr w:val="none" w:sz="0" w:space="0" w:color="auto" w:frame="1"/>
          </w:rPr>
          <w:t>авангарда</w:t>
        </w:r>
      </w:hyperlink>
      <w:r w:rsidRPr="008E65F6">
        <w:rPr>
          <w:rStyle w:val="apple-converted-space"/>
        </w:rPr>
        <w:t> </w:t>
      </w:r>
      <w:r w:rsidRPr="008E65F6">
        <w:rPr>
          <w:color w:val="000000"/>
        </w:rPr>
        <w:t>(</w:t>
      </w:r>
      <w:proofErr w:type="spellStart"/>
      <w:r w:rsidRPr="008E65F6">
        <w:rPr>
          <w:color w:val="000000"/>
        </w:rPr>
        <w:t>Ноно</w:t>
      </w:r>
      <w:proofErr w:type="spellEnd"/>
      <w:r w:rsidRPr="008E65F6">
        <w:rPr>
          <w:color w:val="000000"/>
        </w:rPr>
        <w:t xml:space="preserve">, </w:t>
      </w:r>
      <w:proofErr w:type="spellStart"/>
      <w:r w:rsidRPr="008E65F6">
        <w:rPr>
          <w:color w:val="000000"/>
        </w:rPr>
        <w:t>Берио</w:t>
      </w:r>
      <w:proofErr w:type="spellEnd"/>
      <w:r w:rsidRPr="008E65F6">
        <w:rPr>
          <w:color w:val="000000"/>
        </w:rPr>
        <w:t xml:space="preserve">).  </w:t>
      </w:r>
      <w:proofErr w:type="spellStart"/>
      <w:r w:rsidRPr="008E65F6">
        <w:rPr>
          <w:color w:val="000000"/>
        </w:rPr>
        <w:t>Яначек</w:t>
      </w:r>
      <w:proofErr w:type="spellEnd"/>
      <w:r w:rsidRPr="008E65F6">
        <w:rPr>
          <w:color w:val="000000"/>
        </w:rPr>
        <w:t xml:space="preserve"> как крупнейший чешский композитор первой пол. ХХ в. Новая классика Польши. Объединение «Молодая Польша» и К. Шимановский. Творческий облик </w:t>
      </w:r>
      <w:proofErr w:type="spellStart"/>
      <w:r w:rsidRPr="008E65F6">
        <w:rPr>
          <w:color w:val="000000"/>
        </w:rPr>
        <w:t>Лютославского</w:t>
      </w:r>
      <w:proofErr w:type="spellEnd"/>
      <w:r w:rsidRPr="008E65F6">
        <w:rPr>
          <w:color w:val="000000"/>
        </w:rPr>
        <w:t xml:space="preserve"> и </w:t>
      </w:r>
      <w:proofErr w:type="spellStart"/>
      <w:r w:rsidRPr="008E65F6">
        <w:rPr>
          <w:color w:val="000000"/>
        </w:rPr>
        <w:t>Пендерецкого</w:t>
      </w:r>
      <w:proofErr w:type="spellEnd"/>
      <w:r w:rsidRPr="008E65F6">
        <w:rPr>
          <w:color w:val="000000"/>
        </w:rPr>
        <w:t>.</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Парадоксальность развития английской музыкальной  культуры. Английское музыкальное возрождение начала ХХ века: </w:t>
      </w:r>
      <w:proofErr w:type="spellStart"/>
      <w:r w:rsidRPr="008E65F6">
        <w:rPr>
          <w:color w:val="000000"/>
        </w:rPr>
        <w:t>Элгар</w:t>
      </w:r>
      <w:proofErr w:type="spellEnd"/>
      <w:r w:rsidRPr="008E65F6">
        <w:rPr>
          <w:color w:val="000000"/>
        </w:rPr>
        <w:t xml:space="preserve">, </w:t>
      </w:r>
      <w:proofErr w:type="spellStart"/>
      <w:r w:rsidRPr="008E65F6">
        <w:rPr>
          <w:color w:val="000000"/>
        </w:rPr>
        <w:t>Воан-Уильямс</w:t>
      </w:r>
      <w:proofErr w:type="spellEnd"/>
      <w:r w:rsidRPr="008E65F6">
        <w:rPr>
          <w:color w:val="000000"/>
        </w:rPr>
        <w:t xml:space="preserve">, Холст. Творчество Бриттена в контексте художественных традиций английской культуры. Тематика и жанры творчества. Музыкальный театр Бриттена. Уникальность концепции и музыкально-поэтической основы «Военного  реквиема». Английская музыка после Бриттена. Особенности формирования североамериканской классики. Плюрализм национальных и жанровых  истоков. </w:t>
      </w:r>
      <w:proofErr w:type="gramStart"/>
      <w:r w:rsidRPr="008E65F6">
        <w:rPr>
          <w:color w:val="000000"/>
        </w:rPr>
        <w:t>Американская</w:t>
      </w:r>
      <w:proofErr w:type="gramEnd"/>
      <w:r w:rsidRPr="008E65F6">
        <w:rPr>
          <w:color w:val="000000"/>
        </w:rPr>
        <w:t xml:space="preserve">  </w:t>
      </w:r>
      <w:proofErr w:type="spellStart"/>
      <w:r w:rsidRPr="008E65F6">
        <w:rPr>
          <w:color w:val="000000"/>
        </w:rPr>
        <w:t>песенность</w:t>
      </w:r>
      <w:proofErr w:type="spellEnd"/>
      <w:r w:rsidRPr="008E65F6">
        <w:rPr>
          <w:color w:val="000000"/>
        </w:rPr>
        <w:t xml:space="preserve"> и творчество </w:t>
      </w:r>
      <w:proofErr w:type="spellStart"/>
      <w:r w:rsidRPr="008E65F6">
        <w:rPr>
          <w:color w:val="000000"/>
        </w:rPr>
        <w:t>Фостера</w:t>
      </w:r>
      <w:proofErr w:type="spellEnd"/>
      <w:r w:rsidRPr="008E65F6">
        <w:rPr>
          <w:color w:val="000000"/>
        </w:rPr>
        <w:t xml:space="preserve">. </w:t>
      </w:r>
      <w:proofErr w:type="spellStart"/>
      <w:r w:rsidRPr="008E65F6">
        <w:rPr>
          <w:color w:val="000000"/>
        </w:rPr>
        <w:t>Мак-Доуэлл</w:t>
      </w:r>
      <w:proofErr w:type="spellEnd"/>
      <w:r w:rsidRPr="008E65F6">
        <w:rPr>
          <w:color w:val="000000"/>
        </w:rPr>
        <w:t xml:space="preserve"> как основоположник профессиональной музыки. Двойной фундамент американской классики</w:t>
      </w:r>
      <w:proofErr w:type="gramStart"/>
      <w:r w:rsidRPr="008E65F6">
        <w:rPr>
          <w:color w:val="000000"/>
        </w:rPr>
        <w:t xml:space="preserve"> .</w:t>
      </w:r>
      <w:proofErr w:type="gramEnd"/>
      <w:r w:rsidRPr="008E65F6">
        <w:rPr>
          <w:color w:val="000000"/>
        </w:rPr>
        <w:t xml:space="preserve"> Творческий облик </w:t>
      </w:r>
      <w:proofErr w:type="spellStart"/>
      <w:r w:rsidRPr="008E65F6">
        <w:rPr>
          <w:color w:val="000000"/>
        </w:rPr>
        <w:t>Айвза</w:t>
      </w:r>
      <w:proofErr w:type="spellEnd"/>
      <w:r w:rsidRPr="008E65F6">
        <w:rPr>
          <w:color w:val="000000"/>
        </w:rPr>
        <w:t xml:space="preserve">. Парадоксальность и цельность личности. Широта отражения американской культуры в ее диахроническом и синхроническом измерении. Предвосхищение европейских авангардных открытий. Иной  художественный  путь Гершвина. Блюз, ранний джаз, </w:t>
      </w:r>
      <w:proofErr w:type="spellStart"/>
      <w:r w:rsidRPr="008E65F6">
        <w:rPr>
          <w:color w:val="000000"/>
        </w:rPr>
        <w:t>спиричуэлс</w:t>
      </w:r>
      <w:proofErr w:type="spellEnd"/>
      <w:r w:rsidRPr="008E65F6">
        <w:rPr>
          <w:color w:val="000000"/>
        </w:rPr>
        <w:t xml:space="preserve"> и эстрадная песня как истоки музыкального языка. Жанр мюзикла. Опера «</w:t>
      </w:r>
      <w:proofErr w:type="spellStart"/>
      <w:r w:rsidRPr="008E65F6">
        <w:rPr>
          <w:color w:val="000000"/>
        </w:rPr>
        <w:t>Порги</w:t>
      </w:r>
      <w:proofErr w:type="spellEnd"/>
      <w:r w:rsidRPr="008E65F6">
        <w:rPr>
          <w:color w:val="000000"/>
        </w:rPr>
        <w:t xml:space="preserve"> и </w:t>
      </w:r>
      <w:proofErr w:type="spellStart"/>
      <w:r w:rsidRPr="008E65F6">
        <w:rPr>
          <w:color w:val="000000"/>
        </w:rPr>
        <w:t>Бесс</w:t>
      </w:r>
      <w:proofErr w:type="spellEnd"/>
      <w:r w:rsidRPr="008E65F6">
        <w:rPr>
          <w:color w:val="000000"/>
        </w:rPr>
        <w:t xml:space="preserve">».  Симфонические произведения. Творчество </w:t>
      </w:r>
      <w:proofErr w:type="spellStart"/>
      <w:r w:rsidRPr="008E65F6">
        <w:rPr>
          <w:color w:val="000000"/>
        </w:rPr>
        <w:t>Барбера</w:t>
      </w:r>
      <w:proofErr w:type="spellEnd"/>
      <w:r w:rsidRPr="008E65F6">
        <w:rPr>
          <w:color w:val="000000"/>
        </w:rPr>
        <w:t xml:space="preserve">, </w:t>
      </w:r>
      <w:proofErr w:type="spellStart"/>
      <w:r w:rsidRPr="008E65F6">
        <w:rPr>
          <w:color w:val="000000"/>
        </w:rPr>
        <w:t>Копленда</w:t>
      </w:r>
      <w:proofErr w:type="spellEnd"/>
      <w:r w:rsidRPr="008E65F6">
        <w:rPr>
          <w:color w:val="000000"/>
        </w:rPr>
        <w:t xml:space="preserve">, </w:t>
      </w:r>
      <w:proofErr w:type="spellStart"/>
      <w:r w:rsidRPr="008E65F6">
        <w:rPr>
          <w:color w:val="000000"/>
        </w:rPr>
        <w:t>Бернстайна</w:t>
      </w:r>
      <w:proofErr w:type="spellEnd"/>
      <w:r w:rsidRPr="008E65F6">
        <w:rPr>
          <w:color w:val="000000"/>
        </w:rPr>
        <w:t>.</w:t>
      </w:r>
    </w:p>
    <w:p w:rsidR="008204E0" w:rsidRPr="008E65F6" w:rsidRDefault="008204E0" w:rsidP="003A4986">
      <w:pPr>
        <w:pStyle w:val="aa"/>
        <w:shd w:val="clear" w:color="auto" w:fill="FFFFFF"/>
        <w:spacing w:before="0" w:beforeAutospacing="0" w:after="0" w:afterAutospacing="0"/>
        <w:ind w:firstLine="567"/>
        <w:jc w:val="both"/>
        <w:textAlignment w:val="baseline"/>
        <w:rPr>
          <w:color w:val="000000"/>
        </w:rPr>
      </w:pP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Тема 17. Второй западноевропейский авангард и</w:t>
      </w:r>
    </w:p>
    <w:p w:rsidR="00C03C67" w:rsidRPr="008E65F6" w:rsidRDefault="00C03C67" w:rsidP="003A4986">
      <w:pPr>
        <w:pStyle w:val="aa"/>
        <w:shd w:val="clear" w:color="auto" w:fill="FFFFFF"/>
        <w:spacing w:before="0" w:beforeAutospacing="0" w:after="0" w:afterAutospacing="0"/>
        <w:ind w:firstLine="567"/>
        <w:jc w:val="both"/>
        <w:textAlignment w:val="baseline"/>
        <w:rPr>
          <w:b/>
          <w:color w:val="000000"/>
        </w:rPr>
      </w:pPr>
      <w:r w:rsidRPr="008E65F6">
        <w:rPr>
          <w:b/>
          <w:color w:val="000000"/>
        </w:rPr>
        <w:t>тенденции развития музыки конца ХХ века</w:t>
      </w:r>
    </w:p>
    <w:p w:rsidR="00EE7818" w:rsidRPr="008E65F6" w:rsidRDefault="00EE7818" w:rsidP="00EE7818">
      <w:pPr>
        <w:pStyle w:val="aa"/>
        <w:shd w:val="clear" w:color="auto" w:fill="FFFFFF"/>
        <w:spacing w:before="0" w:beforeAutospacing="0" w:after="0" w:afterAutospacing="0"/>
        <w:ind w:firstLine="567"/>
        <w:jc w:val="both"/>
        <w:textAlignment w:val="baseline"/>
        <w:rPr>
          <w:b/>
          <w:color w:val="000000"/>
        </w:rPr>
      </w:pPr>
      <w:r w:rsidRPr="008E65F6">
        <w:rPr>
          <w:b/>
          <w:color w:val="000000"/>
        </w:rPr>
        <w:t>Лекция 17.</w:t>
      </w:r>
    </w:p>
    <w:p w:rsidR="00C03C67" w:rsidRPr="008E65F6" w:rsidRDefault="00C03C67" w:rsidP="003A4986">
      <w:pPr>
        <w:pStyle w:val="aa"/>
        <w:shd w:val="clear" w:color="auto" w:fill="FFFFFF"/>
        <w:spacing w:before="0" w:beforeAutospacing="0" w:after="0" w:afterAutospacing="0"/>
        <w:ind w:firstLine="567"/>
        <w:jc w:val="both"/>
        <w:textAlignment w:val="baseline"/>
        <w:rPr>
          <w:color w:val="000000"/>
        </w:rPr>
      </w:pPr>
      <w:r w:rsidRPr="008E65F6">
        <w:rPr>
          <w:color w:val="000000"/>
        </w:rPr>
        <w:t xml:space="preserve">  Причины возникновения: историко-политические, социокультурные, имманентно-музыкальные. Сайентизм и рационалистические техники музыкального письма: </w:t>
      </w:r>
      <w:proofErr w:type="spellStart"/>
      <w:r w:rsidRPr="008E65F6">
        <w:rPr>
          <w:color w:val="000000"/>
        </w:rPr>
        <w:t>сериальность</w:t>
      </w:r>
      <w:proofErr w:type="spellEnd"/>
      <w:r w:rsidRPr="008E65F6">
        <w:rPr>
          <w:color w:val="000000"/>
        </w:rPr>
        <w:t xml:space="preserve">, пуантилизм, математическая музыка.  </w:t>
      </w:r>
      <w:proofErr w:type="spellStart"/>
      <w:r w:rsidRPr="008E65F6">
        <w:rPr>
          <w:color w:val="000000"/>
        </w:rPr>
        <w:t>Техногенность</w:t>
      </w:r>
      <w:proofErr w:type="spellEnd"/>
      <w:r w:rsidRPr="008E65F6">
        <w:rPr>
          <w:color w:val="000000"/>
        </w:rPr>
        <w:t xml:space="preserve"> современной цивилизации и электронная музыка: работа с ЭВМ, звукозаписывающей аппаратурой. Поиски новых  звучностей: конкретная музыка, </w:t>
      </w:r>
      <w:proofErr w:type="spellStart"/>
      <w:r w:rsidRPr="008E65F6">
        <w:rPr>
          <w:color w:val="000000"/>
        </w:rPr>
        <w:t>сонорика</w:t>
      </w:r>
      <w:proofErr w:type="spellEnd"/>
      <w:r w:rsidRPr="008E65F6">
        <w:rPr>
          <w:color w:val="000000"/>
        </w:rPr>
        <w:t xml:space="preserve"> и </w:t>
      </w:r>
      <w:proofErr w:type="spellStart"/>
      <w:r w:rsidRPr="008E65F6">
        <w:rPr>
          <w:color w:val="000000"/>
        </w:rPr>
        <w:t>сонористика</w:t>
      </w:r>
      <w:proofErr w:type="spellEnd"/>
      <w:r w:rsidRPr="008E65F6">
        <w:rPr>
          <w:color w:val="000000"/>
        </w:rPr>
        <w:t xml:space="preserve">. </w:t>
      </w:r>
      <w:proofErr w:type="spellStart"/>
      <w:r w:rsidRPr="008E65F6">
        <w:rPr>
          <w:color w:val="000000"/>
        </w:rPr>
        <w:t>Антирационалистические</w:t>
      </w:r>
      <w:proofErr w:type="spellEnd"/>
      <w:r w:rsidRPr="008E65F6">
        <w:rPr>
          <w:color w:val="000000"/>
        </w:rPr>
        <w:t xml:space="preserve"> направления: алеаторика, </w:t>
      </w:r>
      <w:proofErr w:type="spellStart"/>
      <w:r w:rsidRPr="008E65F6">
        <w:rPr>
          <w:color w:val="000000"/>
        </w:rPr>
        <w:t>хеппенинг</w:t>
      </w:r>
      <w:proofErr w:type="spellEnd"/>
      <w:r w:rsidRPr="008E65F6">
        <w:rPr>
          <w:color w:val="000000"/>
        </w:rPr>
        <w:t xml:space="preserve">. Трактовки смысла музыки и эстетика нотации.  Новый ориентализм и медитативная музыка, минимализм и </w:t>
      </w:r>
      <w:proofErr w:type="spellStart"/>
      <w:r w:rsidRPr="008E65F6">
        <w:rPr>
          <w:color w:val="000000"/>
        </w:rPr>
        <w:lastRenderedPageBreak/>
        <w:t>репетитивность</w:t>
      </w:r>
      <w:proofErr w:type="spellEnd"/>
      <w:r w:rsidRPr="008E65F6">
        <w:rPr>
          <w:color w:val="000000"/>
        </w:rPr>
        <w:t>. Поиски новой  гармонии; неоромантизм. Многообразие путей современной музыки и свобода композиторского выбора.</w:t>
      </w:r>
    </w:p>
    <w:p w:rsidR="00730354" w:rsidRPr="008E65F6" w:rsidRDefault="00730354" w:rsidP="003A4986">
      <w:pPr>
        <w:ind w:firstLine="567"/>
        <w:jc w:val="both"/>
        <w:rPr>
          <w:iCs/>
          <w:sz w:val="24"/>
          <w:szCs w:val="24"/>
        </w:rPr>
      </w:pPr>
    </w:p>
    <w:p w:rsidR="006F107D" w:rsidRDefault="006F107D" w:rsidP="006F107D">
      <w:pPr>
        <w:pStyle w:val="110"/>
        <w:tabs>
          <w:tab w:val="left" w:pos="2995"/>
          <w:tab w:val="center" w:pos="4960"/>
        </w:tabs>
        <w:spacing w:line="240" w:lineRule="auto"/>
        <w:rPr>
          <w:b/>
          <w:bCs/>
        </w:rPr>
      </w:pPr>
      <w:r>
        <w:rPr>
          <w:b/>
          <w:bCs/>
        </w:rPr>
        <w:t>5. Образовательные технологии</w:t>
      </w:r>
    </w:p>
    <w:p w:rsidR="006F107D" w:rsidRPr="00D351ED" w:rsidRDefault="006F107D" w:rsidP="006F107D">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6F107D" w:rsidRPr="000662B3" w:rsidRDefault="006F107D" w:rsidP="006F107D">
      <w:pPr>
        <w:ind w:firstLine="709"/>
        <w:jc w:val="both"/>
        <w:rPr>
          <w:spacing w:val="-3"/>
          <w:sz w:val="24"/>
          <w:szCs w:val="24"/>
        </w:rPr>
      </w:pPr>
      <w:r w:rsidRPr="00D351ED">
        <w:rPr>
          <w:spacing w:val="-3"/>
          <w:sz w:val="24"/>
          <w:szCs w:val="24"/>
        </w:rPr>
        <w:t>лекции – для изложения нового материала</w:t>
      </w:r>
      <w:r w:rsidRPr="000662B3">
        <w:rPr>
          <w:spacing w:val="-3"/>
          <w:sz w:val="24"/>
          <w:szCs w:val="24"/>
        </w:rPr>
        <w:t>;</w:t>
      </w:r>
    </w:p>
    <w:p w:rsidR="006F107D" w:rsidRPr="000662B3" w:rsidRDefault="006F107D" w:rsidP="006F107D">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повышения качества восприятия изучаемого материала;</w:t>
      </w:r>
    </w:p>
    <w:p w:rsidR="006F107D" w:rsidRPr="000662B3" w:rsidRDefault="006F107D" w:rsidP="006F107D">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самостоятельной работе.</w:t>
      </w:r>
    </w:p>
    <w:p w:rsidR="00730354" w:rsidRPr="008E65F6" w:rsidRDefault="00730354" w:rsidP="00F409C1">
      <w:pPr>
        <w:pStyle w:val="aa"/>
        <w:widowControl w:val="0"/>
        <w:spacing w:before="0" w:beforeAutospacing="0" w:after="0" w:afterAutospacing="0"/>
        <w:ind w:firstLine="400"/>
        <w:jc w:val="both"/>
        <w:rPr>
          <w:iCs/>
        </w:rPr>
      </w:pPr>
    </w:p>
    <w:p w:rsidR="00730354" w:rsidRPr="008E65F6" w:rsidRDefault="00730354" w:rsidP="000101A6">
      <w:pPr>
        <w:pStyle w:val="1"/>
        <w:spacing w:line="240" w:lineRule="auto"/>
        <w:rPr>
          <w:b/>
          <w:szCs w:val="24"/>
        </w:rPr>
      </w:pPr>
      <w:bookmarkStart w:id="4" w:name="_Toc516391562"/>
      <w:r w:rsidRPr="008E65F6">
        <w:rPr>
          <w:b/>
          <w:szCs w:val="24"/>
        </w:rPr>
        <w:t>6. Оценочные средства для текущего контроля успеваемости, промежуточной аттестации по итогам освоения дисциплины.</w:t>
      </w:r>
      <w:bookmarkEnd w:id="4"/>
    </w:p>
    <w:p w:rsidR="00730354" w:rsidRPr="008E65F6" w:rsidRDefault="00730354" w:rsidP="003A4986">
      <w:pPr>
        <w:ind w:firstLine="567"/>
        <w:jc w:val="both"/>
        <w:rPr>
          <w:sz w:val="24"/>
          <w:szCs w:val="24"/>
        </w:rPr>
      </w:pPr>
      <w:r w:rsidRPr="008E65F6">
        <w:rPr>
          <w:sz w:val="24"/>
          <w:szCs w:val="24"/>
        </w:rPr>
        <w:t>Формы и виды контроля знаний обучающихся, предусмотренные по данной дисциплине:</w:t>
      </w:r>
    </w:p>
    <w:p w:rsidR="00730354" w:rsidRPr="008E65F6" w:rsidRDefault="00730354" w:rsidP="003A4986">
      <w:pPr>
        <w:ind w:firstLine="567"/>
        <w:jc w:val="both"/>
        <w:rPr>
          <w:sz w:val="24"/>
          <w:szCs w:val="24"/>
        </w:rPr>
      </w:pPr>
      <w:r w:rsidRPr="008E65F6">
        <w:rPr>
          <w:sz w:val="24"/>
          <w:szCs w:val="24"/>
        </w:rPr>
        <w:t>- промежуточная аттестация (экзамен).</w:t>
      </w:r>
    </w:p>
    <w:p w:rsidR="00730354" w:rsidRPr="008E65F6" w:rsidRDefault="00730354" w:rsidP="003A4986">
      <w:pPr>
        <w:ind w:firstLine="567"/>
        <w:jc w:val="both"/>
        <w:rPr>
          <w:sz w:val="24"/>
          <w:szCs w:val="24"/>
        </w:rPr>
      </w:pPr>
    </w:p>
    <w:p w:rsidR="00730354" w:rsidRPr="008E65F6" w:rsidRDefault="00730354" w:rsidP="00F409C1">
      <w:pPr>
        <w:ind w:firstLine="567"/>
        <w:jc w:val="both"/>
        <w:rPr>
          <w:b/>
          <w:sz w:val="24"/>
          <w:szCs w:val="24"/>
        </w:rPr>
      </w:pPr>
      <w:r w:rsidRPr="008E65F6">
        <w:rPr>
          <w:b/>
          <w:sz w:val="24"/>
          <w:szCs w:val="24"/>
        </w:rPr>
        <w:t>Критерии экзаменационной оценки:</w:t>
      </w:r>
    </w:p>
    <w:p w:rsidR="000101A6" w:rsidRPr="008E65F6" w:rsidRDefault="000101A6" w:rsidP="000101A6">
      <w:pPr>
        <w:widowControl w:val="0"/>
        <w:ind w:firstLine="709"/>
        <w:jc w:val="both"/>
        <w:rPr>
          <w:sz w:val="24"/>
          <w:szCs w:val="24"/>
        </w:rPr>
      </w:pPr>
      <w:r w:rsidRPr="008E65F6">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0101A6" w:rsidRPr="008E65F6" w:rsidRDefault="000101A6" w:rsidP="000101A6">
      <w:pPr>
        <w:widowControl w:val="0"/>
        <w:ind w:firstLine="709"/>
        <w:jc w:val="both"/>
        <w:rPr>
          <w:sz w:val="24"/>
          <w:szCs w:val="24"/>
        </w:rPr>
      </w:pPr>
      <w:r w:rsidRPr="008E65F6">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литературой, рекомендованной рабочей программой.</w:t>
      </w:r>
    </w:p>
    <w:p w:rsidR="000101A6" w:rsidRPr="008E65F6" w:rsidRDefault="000101A6" w:rsidP="000101A6">
      <w:pPr>
        <w:widowControl w:val="0"/>
        <w:ind w:firstLine="709"/>
        <w:jc w:val="both"/>
        <w:rPr>
          <w:sz w:val="24"/>
          <w:szCs w:val="24"/>
        </w:rPr>
      </w:pPr>
      <w:r w:rsidRPr="008E65F6">
        <w:rPr>
          <w:sz w:val="24"/>
          <w:szCs w:val="24"/>
        </w:rPr>
        <w:t>Оценки «удовлетворительно» выставляется, если студент показал при ответе на экзамене знание основных положений учебной дисциплины, неуверенное применение знаний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730354" w:rsidRPr="008E65F6" w:rsidRDefault="000101A6" w:rsidP="000101A6">
      <w:pPr>
        <w:ind w:firstLine="567"/>
        <w:jc w:val="both"/>
        <w:rPr>
          <w:sz w:val="24"/>
          <w:szCs w:val="24"/>
        </w:rPr>
      </w:pPr>
      <w:r w:rsidRPr="008E65F6">
        <w:rPr>
          <w:sz w:val="24"/>
          <w:szCs w:val="24"/>
        </w:rPr>
        <w:t>Оценка «неудовлетворительно» выставляется,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0101A6" w:rsidRPr="008E65F6" w:rsidRDefault="000101A6" w:rsidP="000101A6">
      <w:pPr>
        <w:ind w:firstLine="567"/>
        <w:jc w:val="both"/>
        <w:rPr>
          <w:sz w:val="24"/>
          <w:szCs w:val="24"/>
        </w:rPr>
      </w:pPr>
    </w:p>
    <w:p w:rsidR="00730354" w:rsidRPr="008E65F6" w:rsidRDefault="00730354" w:rsidP="00F409C1">
      <w:pPr>
        <w:ind w:firstLine="567"/>
        <w:jc w:val="both"/>
        <w:rPr>
          <w:b/>
          <w:sz w:val="24"/>
          <w:szCs w:val="24"/>
        </w:rPr>
      </w:pPr>
      <w:r w:rsidRPr="008E65F6">
        <w:rPr>
          <w:b/>
          <w:sz w:val="24"/>
          <w:szCs w:val="24"/>
        </w:rPr>
        <w:t>Критерии оценки курсовой работы:</w:t>
      </w:r>
    </w:p>
    <w:p w:rsidR="00730354" w:rsidRDefault="006F107D" w:rsidP="00F409C1">
      <w:pPr>
        <w:ind w:firstLine="567"/>
        <w:jc w:val="both"/>
        <w:rPr>
          <w:sz w:val="24"/>
          <w:szCs w:val="24"/>
        </w:rPr>
      </w:pPr>
      <w:r>
        <w:rPr>
          <w:sz w:val="24"/>
          <w:szCs w:val="24"/>
        </w:rPr>
        <w:t>Курсовая работа не предусмотрена</w:t>
      </w:r>
    </w:p>
    <w:p w:rsidR="006F107D" w:rsidRPr="008E65F6" w:rsidRDefault="006F107D" w:rsidP="00F409C1">
      <w:pPr>
        <w:ind w:firstLine="567"/>
        <w:jc w:val="both"/>
        <w:rPr>
          <w:sz w:val="24"/>
          <w:szCs w:val="24"/>
        </w:rPr>
      </w:pPr>
    </w:p>
    <w:p w:rsidR="00730354" w:rsidRPr="008E65F6" w:rsidRDefault="00730354" w:rsidP="00F409C1">
      <w:pPr>
        <w:pStyle w:val="2"/>
        <w:spacing w:line="240" w:lineRule="auto"/>
        <w:rPr>
          <w:szCs w:val="24"/>
        </w:rPr>
      </w:pPr>
      <w:bookmarkStart w:id="5" w:name="_Toc516391563"/>
      <w:r w:rsidRPr="008E65F6">
        <w:rPr>
          <w:szCs w:val="24"/>
        </w:rPr>
        <w:t>6.1. Примерный перечень вопросов к зачету</w:t>
      </w:r>
      <w:bookmarkEnd w:id="5"/>
    </w:p>
    <w:p w:rsidR="00447D9F" w:rsidRPr="008E65F6" w:rsidRDefault="00A66DB9" w:rsidP="00F409C1">
      <w:pPr>
        <w:rPr>
          <w:sz w:val="24"/>
          <w:szCs w:val="24"/>
        </w:rPr>
      </w:pPr>
      <w:r w:rsidRPr="008E65F6">
        <w:rPr>
          <w:sz w:val="24"/>
          <w:szCs w:val="24"/>
        </w:rPr>
        <w:t>Не предусмотрен.</w:t>
      </w:r>
    </w:p>
    <w:p w:rsidR="00730354" w:rsidRPr="008E65F6" w:rsidRDefault="00730354" w:rsidP="00F409C1">
      <w:pPr>
        <w:ind w:firstLine="567"/>
        <w:jc w:val="both"/>
        <w:rPr>
          <w:sz w:val="24"/>
          <w:szCs w:val="24"/>
        </w:rPr>
      </w:pPr>
    </w:p>
    <w:p w:rsidR="00730354" w:rsidRPr="008E65F6" w:rsidRDefault="00730354" w:rsidP="00F409C1">
      <w:pPr>
        <w:pStyle w:val="2"/>
        <w:spacing w:line="240" w:lineRule="auto"/>
        <w:rPr>
          <w:szCs w:val="24"/>
        </w:rPr>
      </w:pPr>
      <w:bookmarkStart w:id="6" w:name="_Toc516391564"/>
      <w:r w:rsidRPr="008E65F6">
        <w:rPr>
          <w:szCs w:val="24"/>
        </w:rPr>
        <w:t>6.2. Примерный перечень вопросов к экзамену</w:t>
      </w:r>
      <w:bookmarkEnd w:id="6"/>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Теоретическая часть</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1.</w:t>
      </w:r>
      <w:r w:rsidR="00172827" w:rsidRPr="008E65F6">
        <w:rPr>
          <w:color w:val="000000"/>
          <w:sz w:val="24"/>
          <w:szCs w:val="24"/>
          <w:shd w:val="clear" w:color="auto" w:fill="FFFFFF"/>
        </w:rPr>
        <w:t xml:space="preserve">Закономерности формирования национальной музыкальной классики ХIХ века: Польша, Венгрия, Чехия. </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2.</w:t>
      </w:r>
      <w:r w:rsidR="00172827" w:rsidRPr="008E65F6">
        <w:rPr>
          <w:color w:val="000000"/>
          <w:sz w:val="24"/>
          <w:szCs w:val="24"/>
          <w:shd w:val="clear" w:color="auto" w:fill="FFFFFF"/>
        </w:rPr>
        <w:t xml:space="preserve">Особенности формирования скандинавской музыкальной классики. </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3.Художественный мир Шопена.</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4.</w:t>
      </w:r>
      <w:r w:rsidR="00172827" w:rsidRPr="008E65F6">
        <w:rPr>
          <w:color w:val="000000"/>
          <w:sz w:val="24"/>
          <w:szCs w:val="24"/>
          <w:shd w:val="clear" w:color="auto" w:fill="FFFFFF"/>
        </w:rPr>
        <w:t>Творческий облик Листа.</w:t>
      </w:r>
    </w:p>
    <w:p w:rsidR="003F11F6" w:rsidRPr="008E65F6" w:rsidRDefault="003F11F6" w:rsidP="00F409C1">
      <w:pPr>
        <w:rPr>
          <w:color w:val="000000"/>
          <w:sz w:val="24"/>
          <w:szCs w:val="24"/>
          <w:shd w:val="clear" w:color="auto" w:fill="FFFFFF"/>
        </w:rPr>
      </w:pPr>
      <w:r w:rsidRPr="008E65F6">
        <w:rPr>
          <w:color w:val="000000"/>
          <w:sz w:val="24"/>
          <w:szCs w:val="24"/>
          <w:shd w:val="clear" w:color="auto" w:fill="FFFFFF"/>
        </w:rPr>
        <w:t>5.</w:t>
      </w:r>
      <w:r w:rsidR="00172827" w:rsidRPr="008E65F6">
        <w:rPr>
          <w:color w:val="000000"/>
          <w:sz w:val="24"/>
          <w:szCs w:val="24"/>
          <w:shd w:val="clear" w:color="auto" w:fill="FFFFFF"/>
        </w:rPr>
        <w:t>Роль Сметаны и Дворжака в развитии чешской музыкальной культуры.</w:t>
      </w:r>
    </w:p>
    <w:p w:rsidR="0040576E" w:rsidRPr="008E65F6" w:rsidRDefault="003F11F6" w:rsidP="00F409C1">
      <w:pPr>
        <w:rPr>
          <w:color w:val="000000"/>
          <w:sz w:val="24"/>
          <w:szCs w:val="24"/>
          <w:shd w:val="clear" w:color="auto" w:fill="FFFFFF"/>
        </w:rPr>
      </w:pPr>
      <w:r w:rsidRPr="008E65F6">
        <w:rPr>
          <w:color w:val="000000"/>
          <w:sz w:val="24"/>
          <w:szCs w:val="24"/>
          <w:shd w:val="clear" w:color="auto" w:fill="FFFFFF"/>
        </w:rPr>
        <w:t>6.</w:t>
      </w:r>
      <w:r w:rsidR="00172827" w:rsidRPr="008E65F6">
        <w:rPr>
          <w:color w:val="000000"/>
          <w:sz w:val="24"/>
          <w:szCs w:val="24"/>
          <w:shd w:val="clear" w:color="auto" w:fill="FFFFFF"/>
        </w:rPr>
        <w:t>Оперный путь Вагнера.</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7.</w:t>
      </w:r>
      <w:r w:rsidR="00172827" w:rsidRPr="008E65F6">
        <w:rPr>
          <w:color w:val="000000"/>
          <w:sz w:val="24"/>
          <w:szCs w:val="24"/>
          <w:shd w:val="clear" w:color="auto" w:fill="FFFFFF"/>
        </w:rPr>
        <w:t xml:space="preserve"> Оперная эстетика Вагнера.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8.</w:t>
      </w:r>
      <w:r w:rsidR="00172827" w:rsidRPr="008E65F6">
        <w:rPr>
          <w:color w:val="000000"/>
          <w:sz w:val="24"/>
          <w:szCs w:val="24"/>
          <w:shd w:val="clear" w:color="auto" w:fill="FFFFFF"/>
        </w:rPr>
        <w:t xml:space="preserve">Оперный путь Верди.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lastRenderedPageBreak/>
        <w:t>9.</w:t>
      </w:r>
      <w:r w:rsidR="00172827" w:rsidRPr="008E65F6">
        <w:rPr>
          <w:color w:val="000000"/>
          <w:sz w:val="24"/>
          <w:szCs w:val="24"/>
          <w:shd w:val="clear" w:color="auto" w:fill="FFFFFF"/>
        </w:rPr>
        <w:t xml:space="preserve">Оперная эстетика Верди.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10.</w:t>
      </w:r>
      <w:r w:rsidR="00172827" w:rsidRPr="008E65F6">
        <w:rPr>
          <w:color w:val="000000"/>
          <w:sz w:val="24"/>
          <w:szCs w:val="24"/>
          <w:shd w:val="clear" w:color="auto" w:fill="FFFFFF"/>
        </w:rPr>
        <w:t xml:space="preserve">Творческий облик Грига.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11.</w:t>
      </w:r>
      <w:r w:rsidR="00172827" w:rsidRPr="008E65F6">
        <w:rPr>
          <w:color w:val="000000"/>
          <w:sz w:val="24"/>
          <w:szCs w:val="24"/>
          <w:shd w:val="clear" w:color="auto" w:fill="FFFFFF"/>
        </w:rPr>
        <w:t xml:space="preserve">Франк и </w:t>
      </w:r>
      <w:proofErr w:type="spellStart"/>
      <w:r w:rsidR="00172827" w:rsidRPr="008E65F6">
        <w:rPr>
          <w:color w:val="000000"/>
          <w:sz w:val="24"/>
          <w:szCs w:val="24"/>
          <w:shd w:val="clear" w:color="auto" w:fill="FFFFFF"/>
        </w:rPr>
        <w:t>Брукнер</w:t>
      </w:r>
      <w:proofErr w:type="spellEnd"/>
      <w:r w:rsidR="00172827" w:rsidRPr="008E65F6">
        <w:rPr>
          <w:color w:val="000000"/>
          <w:sz w:val="24"/>
          <w:szCs w:val="24"/>
          <w:shd w:val="clear" w:color="auto" w:fill="FFFFFF"/>
        </w:rPr>
        <w:t xml:space="preserve">: личность и творчество.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12.</w:t>
      </w:r>
      <w:r w:rsidR="00172827" w:rsidRPr="008E65F6">
        <w:rPr>
          <w:color w:val="000000"/>
          <w:sz w:val="24"/>
          <w:szCs w:val="24"/>
          <w:shd w:val="clear" w:color="auto" w:fill="FFFFFF"/>
        </w:rPr>
        <w:t xml:space="preserve">Художественный мир Брамса.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13.</w:t>
      </w:r>
      <w:r w:rsidR="00172827" w:rsidRPr="008E65F6">
        <w:rPr>
          <w:color w:val="000000"/>
          <w:sz w:val="24"/>
          <w:szCs w:val="24"/>
          <w:shd w:val="clear" w:color="auto" w:fill="FFFFFF"/>
        </w:rPr>
        <w:t xml:space="preserve">Тенденции художественно-музыкальной культуры рубежа ХIХ-ХХ веков. </w:t>
      </w:r>
      <w:r w:rsidRPr="008E65F6">
        <w:rPr>
          <w:color w:val="000000"/>
          <w:sz w:val="24"/>
          <w:szCs w:val="24"/>
          <w:shd w:val="clear" w:color="auto" w:fill="FFFFFF"/>
        </w:rPr>
        <w:t>14.</w:t>
      </w:r>
      <w:r w:rsidR="00172827" w:rsidRPr="008E65F6">
        <w:rPr>
          <w:color w:val="000000"/>
          <w:sz w:val="24"/>
          <w:szCs w:val="24"/>
          <w:shd w:val="clear" w:color="auto" w:fill="FFFFFF"/>
        </w:rPr>
        <w:t xml:space="preserve">Импрессионизм и символизм.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15.</w:t>
      </w:r>
      <w:r w:rsidR="00172827" w:rsidRPr="008E65F6">
        <w:rPr>
          <w:color w:val="000000"/>
          <w:sz w:val="24"/>
          <w:szCs w:val="24"/>
          <w:shd w:val="clear" w:color="auto" w:fill="FFFFFF"/>
        </w:rPr>
        <w:t xml:space="preserve">Черты импрессионизма и символизма в творчестве Дебюсси. </w:t>
      </w:r>
    </w:p>
    <w:p w:rsidR="0040576E" w:rsidRPr="008E65F6" w:rsidRDefault="0040576E" w:rsidP="00F409C1">
      <w:pPr>
        <w:rPr>
          <w:color w:val="000000"/>
          <w:sz w:val="24"/>
          <w:szCs w:val="24"/>
          <w:shd w:val="clear" w:color="auto" w:fill="FFFFFF"/>
        </w:rPr>
      </w:pPr>
      <w:r w:rsidRPr="008E65F6">
        <w:rPr>
          <w:color w:val="000000"/>
          <w:sz w:val="24"/>
          <w:szCs w:val="24"/>
          <w:shd w:val="clear" w:color="auto" w:fill="FFFFFF"/>
        </w:rPr>
        <w:t>16.</w:t>
      </w:r>
      <w:r w:rsidR="00172827" w:rsidRPr="008E65F6">
        <w:rPr>
          <w:color w:val="000000"/>
          <w:sz w:val="24"/>
          <w:szCs w:val="24"/>
          <w:shd w:val="clear" w:color="auto" w:fill="FFFFFF"/>
        </w:rPr>
        <w:t>Творчество Равеля в контексте художественных тенденций эпохи.</w:t>
      </w:r>
    </w:p>
    <w:p w:rsidR="00B32AB7" w:rsidRPr="008E65F6" w:rsidRDefault="0040576E" w:rsidP="00F409C1">
      <w:pPr>
        <w:rPr>
          <w:color w:val="000000"/>
          <w:sz w:val="24"/>
          <w:szCs w:val="24"/>
        </w:rPr>
      </w:pPr>
      <w:r w:rsidRPr="008E65F6">
        <w:rPr>
          <w:color w:val="000000"/>
          <w:sz w:val="24"/>
          <w:szCs w:val="24"/>
          <w:shd w:val="clear" w:color="auto" w:fill="FFFFFF"/>
        </w:rPr>
        <w:t>17.</w:t>
      </w:r>
      <w:r w:rsidR="00172827" w:rsidRPr="008E65F6">
        <w:rPr>
          <w:color w:val="000000"/>
          <w:sz w:val="24"/>
          <w:szCs w:val="24"/>
          <w:shd w:val="clear" w:color="auto" w:fill="FFFFFF"/>
        </w:rPr>
        <w:t xml:space="preserve"> Итальянский веризм и его преломления в операх </w:t>
      </w:r>
      <w:proofErr w:type="spellStart"/>
      <w:r w:rsidR="00172827" w:rsidRPr="008E65F6">
        <w:rPr>
          <w:color w:val="000000"/>
          <w:sz w:val="24"/>
          <w:szCs w:val="24"/>
          <w:shd w:val="clear" w:color="auto" w:fill="FFFFFF"/>
        </w:rPr>
        <w:t>Масканьи</w:t>
      </w:r>
      <w:proofErr w:type="spellEnd"/>
      <w:r w:rsidR="00172827" w:rsidRPr="008E65F6">
        <w:rPr>
          <w:color w:val="000000"/>
          <w:sz w:val="24"/>
          <w:szCs w:val="24"/>
          <w:shd w:val="clear" w:color="auto" w:fill="FFFFFF"/>
        </w:rPr>
        <w:t xml:space="preserve"> и</w:t>
      </w:r>
      <w:r w:rsidR="00172827" w:rsidRPr="008E65F6">
        <w:rPr>
          <w:color w:val="000000"/>
          <w:sz w:val="24"/>
          <w:szCs w:val="24"/>
        </w:rPr>
        <w:t xml:space="preserve"> </w:t>
      </w:r>
      <w:proofErr w:type="spellStart"/>
      <w:r w:rsidR="00172827" w:rsidRPr="008E65F6">
        <w:rPr>
          <w:color w:val="000000"/>
          <w:sz w:val="24"/>
          <w:szCs w:val="24"/>
        </w:rPr>
        <w:t>Леонкавалло</w:t>
      </w:r>
      <w:proofErr w:type="spellEnd"/>
      <w:r w:rsidR="00172827" w:rsidRPr="008E65F6">
        <w:rPr>
          <w:color w:val="000000"/>
          <w:sz w:val="24"/>
          <w:szCs w:val="24"/>
        </w:rPr>
        <w:t>.</w:t>
      </w:r>
    </w:p>
    <w:p w:rsidR="00B32AB7" w:rsidRPr="008E65F6" w:rsidRDefault="00B32AB7" w:rsidP="00F409C1">
      <w:pPr>
        <w:rPr>
          <w:color w:val="000000"/>
          <w:sz w:val="24"/>
          <w:szCs w:val="24"/>
          <w:shd w:val="clear" w:color="auto" w:fill="FFFFFF"/>
        </w:rPr>
      </w:pPr>
      <w:r w:rsidRPr="008E65F6">
        <w:rPr>
          <w:color w:val="000000"/>
          <w:sz w:val="24"/>
          <w:szCs w:val="24"/>
        </w:rPr>
        <w:t>18.</w:t>
      </w:r>
      <w:r w:rsidR="00172827" w:rsidRPr="008E65F6">
        <w:rPr>
          <w:color w:val="000000"/>
          <w:sz w:val="24"/>
          <w:szCs w:val="24"/>
          <w:shd w:val="clear" w:color="auto" w:fill="FFFFFF"/>
        </w:rPr>
        <w:t xml:space="preserve">Оперный путь </w:t>
      </w:r>
      <w:proofErr w:type="spellStart"/>
      <w:r w:rsidR="00172827" w:rsidRPr="008E65F6">
        <w:rPr>
          <w:color w:val="000000"/>
          <w:sz w:val="24"/>
          <w:szCs w:val="24"/>
          <w:shd w:val="clear" w:color="auto" w:fill="FFFFFF"/>
        </w:rPr>
        <w:t>Пуччини</w:t>
      </w:r>
      <w:proofErr w:type="spellEnd"/>
      <w:r w:rsidR="00172827" w:rsidRPr="008E65F6">
        <w:rPr>
          <w:color w:val="000000"/>
          <w:sz w:val="24"/>
          <w:szCs w:val="24"/>
          <w:shd w:val="clear" w:color="auto" w:fill="FFFFFF"/>
        </w:rPr>
        <w:t xml:space="preserve">. </w:t>
      </w:r>
    </w:p>
    <w:p w:rsidR="00B32AB7" w:rsidRPr="008E65F6" w:rsidRDefault="00B32AB7" w:rsidP="00F409C1">
      <w:pPr>
        <w:rPr>
          <w:color w:val="000000"/>
          <w:sz w:val="24"/>
          <w:szCs w:val="24"/>
          <w:shd w:val="clear" w:color="auto" w:fill="FFFFFF"/>
        </w:rPr>
      </w:pPr>
      <w:r w:rsidRPr="008E65F6">
        <w:rPr>
          <w:color w:val="000000"/>
          <w:sz w:val="24"/>
          <w:szCs w:val="24"/>
          <w:shd w:val="clear" w:color="auto" w:fill="FFFFFF"/>
        </w:rPr>
        <w:t xml:space="preserve">19.Художественный мир Малера. </w:t>
      </w:r>
    </w:p>
    <w:p w:rsidR="006C2701" w:rsidRPr="008E65F6" w:rsidRDefault="00B32AB7" w:rsidP="00F409C1">
      <w:pPr>
        <w:rPr>
          <w:color w:val="000000"/>
          <w:sz w:val="24"/>
          <w:szCs w:val="24"/>
          <w:shd w:val="clear" w:color="auto" w:fill="FFFFFF"/>
        </w:rPr>
      </w:pPr>
      <w:r w:rsidRPr="008E65F6">
        <w:rPr>
          <w:color w:val="000000"/>
          <w:sz w:val="24"/>
          <w:szCs w:val="24"/>
          <w:shd w:val="clear" w:color="auto" w:fill="FFFFFF"/>
        </w:rPr>
        <w:t>20.Художественный мир Ш</w:t>
      </w:r>
      <w:r w:rsidR="00172827" w:rsidRPr="008E65F6">
        <w:rPr>
          <w:color w:val="000000"/>
          <w:sz w:val="24"/>
          <w:szCs w:val="24"/>
          <w:shd w:val="clear" w:color="auto" w:fill="FFFFFF"/>
        </w:rPr>
        <w:t xml:space="preserve">трауса в контексте художественных тенденций эпохи. </w:t>
      </w:r>
      <w:r w:rsidR="006C2701" w:rsidRPr="008E65F6">
        <w:rPr>
          <w:color w:val="000000"/>
          <w:sz w:val="24"/>
          <w:szCs w:val="24"/>
          <w:shd w:val="clear" w:color="auto" w:fill="FFFFFF"/>
        </w:rPr>
        <w:t>21.</w:t>
      </w:r>
      <w:r w:rsidR="00172827" w:rsidRPr="008E65F6">
        <w:rPr>
          <w:color w:val="000000"/>
          <w:sz w:val="24"/>
          <w:szCs w:val="24"/>
          <w:shd w:val="clear" w:color="auto" w:fill="FFFFFF"/>
        </w:rPr>
        <w:t>Художественно-музыкальная культура экспрессионизма.</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22.</w:t>
      </w:r>
      <w:r w:rsidR="00172827" w:rsidRPr="008E65F6">
        <w:rPr>
          <w:color w:val="000000"/>
          <w:sz w:val="24"/>
          <w:szCs w:val="24"/>
          <w:shd w:val="clear" w:color="auto" w:fill="FFFFFF"/>
        </w:rPr>
        <w:t xml:space="preserve"> Эстетика и стилистика </w:t>
      </w:r>
      <w:proofErr w:type="spellStart"/>
      <w:r w:rsidR="00172827" w:rsidRPr="008E65F6">
        <w:rPr>
          <w:color w:val="000000"/>
          <w:sz w:val="24"/>
          <w:szCs w:val="24"/>
          <w:shd w:val="clear" w:color="auto" w:fill="FFFFFF"/>
        </w:rPr>
        <w:t>Нововенской</w:t>
      </w:r>
      <w:proofErr w:type="spellEnd"/>
      <w:r w:rsidR="00172827" w:rsidRPr="008E65F6">
        <w:rPr>
          <w:color w:val="000000"/>
          <w:sz w:val="24"/>
          <w:szCs w:val="24"/>
          <w:shd w:val="clear" w:color="auto" w:fill="FFFFFF"/>
        </w:rPr>
        <w:t xml:space="preserve"> школы.</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23.</w:t>
      </w:r>
      <w:r w:rsidR="00172827" w:rsidRPr="008E65F6">
        <w:rPr>
          <w:color w:val="000000"/>
          <w:sz w:val="24"/>
          <w:szCs w:val="24"/>
          <w:shd w:val="clear" w:color="auto" w:fill="FFFFFF"/>
        </w:rPr>
        <w:t xml:space="preserve"> Эстетика и стилистика неоклассицизма.</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24.</w:t>
      </w:r>
      <w:r w:rsidR="00172827" w:rsidRPr="008E65F6">
        <w:rPr>
          <w:color w:val="000000"/>
          <w:sz w:val="24"/>
          <w:szCs w:val="24"/>
          <w:shd w:val="clear" w:color="auto" w:fill="FFFFFF"/>
        </w:rPr>
        <w:t xml:space="preserve">Творчество Хиндемита. </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25.</w:t>
      </w:r>
      <w:r w:rsidR="00172827" w:rsidRPr="008E65F6">
        <w:rPr>
          <w:color w:val="000000"/>
          <w:sz w:val="24"/>
          <w:szCs w:val="24"/>
          <w:shd w:val="clear" w:color="auto" w:fill="FFFFFF"/>
        </w:rPr>
        <w:t xml:space="preserve">Эстетика и стилистика </w:t>
      </w:r>
      <w:proofErr w:type="spellStart"/>
      <w:r w:rsidR="00172827" w:rsidRPr="008E65F6">
        <w:rPr>
          <w:color w:val="000000"/>
          <w:sz w:val="24"/>
          <w:szCs w:val="24"/>
          <w:shd w:val="clear" w:color="auto" w:fill="FFFFFF"/>
        </w:rPr>
        <w:t>неофольклоризма</w:t>
      </w:r>
      <w:proofErr w:type="spellEnd"/>
      <w:r w:rsidR="00172827" w:rsidRPr="008E65F6">
        <w:rPr>
          <w:color w:val="000000"/>
          <w:sz w:val="24"/>
          <w:szCs w:val="24"/>
          <w:shd w:val="clear" w:color="auto" w:fill="FFFFFF"/>
        </w:rPr>
        <w:t xml:space="preserve">. </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26.</w:t>
      </w:r>
      <w:r w:rsidR="00172827" w:rsidRPr="008E65F6">
        <w:rPr>
          <w:color w:val="000000"/>
          <w:sz w:val="24"/>
          <w:szCs w:val="24"/>
          <w:shd w:val="clear" w:color="auto" w:fill="FFFFFF"/>
        </w:rPr>
        <w:t xml:space="preserve">Творчество </w:t>
      </w:r>
      <w:proofErr w:type="spellStart"/>
      <w:r w:rsidR="00172827" w:rsidRPr="008E65F6">
        <w:rPr>
          <w:color w:val="000000"/>
          <w:sz w:val="24"/>
          <w:szCs w:val="24"/>
          <w:shd w:val="clear" w:color="auto" w:fill="FFFFFF"/>
        </w:rPr>
        <w:t>Бартока</w:t>
      </w:r>
      <w:proofErr w:type="spellEnd"/>
      <w:r w:rsidR="00172827" w:rsidRPr="008E65F6">
        <w:rPr>
          <w:color w:val="000000"/>
          <w:sz w:val="24"/>
          <w:szCs w:val="24"/>
          <w:shd w:val="clear" w:color="auto" w:fill="FFFFFF"/>
        </w:rPr>
        <w:t xml:space="preserve"> и </w:t>
      </w:r>
      <w:proofErr w:type="spellStart"/>
      <w:r w:rsidR="00172827" w:rsidRPr="008E65F6">
        <w:rPr>
          <w:color w:val="000000"/>
          <w:sz w:val="24"/>
          <w:szCs w:val="24"/>
          <w:shd w:val="clear" w:color="auto" w:fill="FFFFFF"/>
        </w:rPr>
        <w:t>Орфа</w:t>
      </w:r>
      <w:proofErr w:type="spellEnd"/>
      <w:r w:rsidR="00172827" w:rsidRPr="008E65F6">
        <w:rPr>
          <w:color w:val="000000"/>
          <w:sz w:val="24"/>
          <w:szCs w:val="24"/>
          <w:shd w:val="clear" w:color="auto" w:fill="FFFFFF"/>
        </w:rPr>
        <w:t>.</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27.</w:t>
      </w:r>
      <w:r w:rsidR="00172827" w:rsidRPr="008E65F6">
        <w:rPr>
          <w:color w:val="000000"/>
          <w:sz w:val="24"/>
          <w:szCs w:val="24"/>
          <w:shd w:val="clear" w:color="auto" w:fill="FFFFFF"/>
        </w:rPr>
        <w:t xml:space="preserve"> Формирование английской музыкальной классики.</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28.</w:t>
      </w:r>
      <w:r w:rsidR="00172827" w:rsidRPr="008E65F6">
        <w:rPr>
          <w:color w:val="000000"/>
          <w:sz w:val="24"/>
          <w:szCs w:val="24"/>
          <w:shd w:val="clear" w:color="auto" w:fill="FFFFFF"/>
        </w:rPr>
        <w:t xml:space="preserve"> Творчество Бриттена.</w:t>
      </w:r>
    </w:p>
    <w:p w:rsidR="006C2701" w:rsidRPr="008E65F6" w:rsidRDefault="006C2701" w:rsidP="00F409C1">
      <w:pPr>
        <w:rPr>
          <w:color w:val="000000"/>
          <w:sz w:val="24"/>
          <w:szCs w:val="24"/>
          <w:shd w:val="clear" w:color="auto" w:fill="FFFFFF"/>
        </w:rPr>
      </w:pPr>
      <w:r w:rsidRPr="008E65F6">
        <w:rPr>
          <w:color w:val="000000"/>
          <w:sz w:val="24"/>
          <w:szCs w:val="24"/>
          <w:shd w:val="clear" w:color="auto" w:fill="FFFFFF"/>
        </w:rPr>
        <w:t>29.</w:t>
      </w:r>
      <w:r w:rsidR="00172827" w:rsidRPr="008E65F6">
        <w:rPr>
          <w:color w:val="000000"/>
          <w:sz w:val="24"/>
          <w:szCs w:val="24"/>
          <w:shd w:val="clear" w:color="auto" w:fill="FFFFFF"/>
        </w:rPr>
        <w:t xml:space="preserve"> Формирование американской музыкальной классики. </w:t>
      </w:r>
    </w:p>
    <w:p w:rsidR="00172827" w:rsidRPr="008E65F6" w:rsidRDefault="006C2701" w:rsidP="00F409C1">
      <w:pPr>
        <w:rPr>
          <w:color w:val="000000"/>
          <w:sz w:val="24"/>
          <w:szCs w:val="24"/>
          <w:shd w:val="clear" w:color="auto" w:fill="FFFFFF"/>
        </w:rPr>
      </w:pPr>
      <w:r w:rsidRPr="008E65F6">
        <w:rPr>
          <w:color w:val="000000"/>
          <w:sz w:val="24"/>
          <w:szCs w:val="24"/>
          <w:shd w:val="clear" w:color="auto" w:fill="FFFFFF"/>
        </w:rPr>
        <w:t>30.</w:t>
      </w:r>
      <w:r w:rsidR="00172827" w:rsidRPr="008E65F6">
        <w:rPr>
          <w:color w:val="000000"/>
          <w:sz w:val="24"/>
          <w:szCs w:val="24"/>
          <w:shd w:val="clear" w:color="auto" w:fill="FFFFFF"/>
        </w:rPr>
        <w:t xml:space="preserve">Творчество </w:t>
      </w:r>
      <w:proofErr w:type="spellStart"/>
      <w:r w:rsidR="00172827" w:rsidRPr="008E65F6">
        <w:rPr>
          <w:color w:val="000000"/>
          <w:sz w:val="24"/>
          <w:szCs w:val="24"/>
          <w:shd w:val="clear" w:color="auto" w:fill="FFFFFF"/>
        </w:rPr>
        <w:t>Айвза</w:t>
      </w:r>
      <w:proofErr w:type="spellEnd"/>
      <w:r w:rsidR="00172827" w:rsidRPr="008E65F6">
        <w:rPr>
          <w:color w:val="000000"/>
          <w:sz w:val="24"/>
          <w:szCs w:val="24"/>
        </w:rPr>
        <w:t xml:space="preserve"> и Гершвина.</w:t>
      </w:r>
    </w:p>
    <w:p w:rsidR="00125101" w:rsidRPr="008E65F6" w:rsidRDefault="00125101" w:rsidP="00F409C1">
      <w:pPr>
        <w:rPr>
          <w:color w:val="000000"/>
          <w:sz w:val="24"/>
          <w:szCs w:val="24"/>
          <w:shd w:val="clear" w:color="auto" w:fill="FFFFFF"/>
        </w:rPr>
      </w:pPr>
      <w:r w:rsidRPr="008E65F6">
        <w:rPr>
          <w:color w:val="000000"/>
          <w:sz w:val="24"/>
          <w:szCs w:val="24"/>
          <w:shd w:val="clear" w:color="auto" w:fill="FFFFFF"/>
        </w:rPr>
        <w:t>31.</w:t>
      </w:r>
      <w:r w:rsidR="00172827" w:rsidRPr="008E65F6">
        <w:rPr>
          <w:color w:val="000000"/>
          <w:sz w:val="24"/>
          <w:szCs w:val="24"/>
          <w:shd w:val="clear" w:color="auto" w:fill="FFFFFF"/>
        </w:rPr>
        <w:t>Творческий портрет французской «шестерки».</w:t>
      </w:r>
    </w:p>
    <w:p w:rsidR="00172827" w:rsidRPr="008E65F6" w:rsidRDefault="00125101" w:rsidP="00F409C1">
      <w:pPr>
        <w:rPr>
          <w:sz w:val="24"/>
          <w:szCs w:val="24"/>
        </w:rPr>
      </w:pPr>
      <w:r w:rsidRPr="008E65F6">
        <w:rPr>
          <w:color w:val="000000"/>
          <w:sz w:val="24"/>
          <w:szCs w:val="24"/>
          <w:shd w:val="clear" w:color="auto" w:fill="FFFFFF"/>
        </w:rPr>
        <w:t>32.</w:t>
      </w:r>
      <w:r w:rsidR="00172827" w:rsidRPr="008E65F6">
        <w:rPr>
          <w:color w:val="000000"/>
          <w:sz w:val="24"/>
          <w:szCs w:val="24"/>
          <w:shd w:val="clear" w:color="auto" w:fill="FFFFFF"/>
        </w:rPr>
        <w:t>Второй западноевропейский авангард: техники, творцы, значение.</w:t>
      </w:r>
      <w:r w:rsidR="00172827" w:rsidRPr="008E65F6">
        <w:rPr>
          <w:rStyle w:val="apple-converted-space"/>
          <w:color w:val="000000"/>
          <w:sz w:val="24"/>
          <w:szCs w:val="24"/>
          <w:shd w:val="clear" w:color="auto" w:fill="FFFFFF"/>
        </w:rPr>
        <w:t> </w:t>
      </w:r>
      <w:r w:rsidR="00172827" w:rsidRPr="008E65F6">
        <w:rPr>
          <w:color w:val="000000"/>
          <w:sz w:val="24"/>
          <w:szCs w:val="24"/>
        </w:rPr>
        <w:br/>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Аналитическая часть</w:t>
      </w:r>
    </w:p>
    <w:p w:rsidR="00172827" w:rsidRPr="008E65F6" w:rsidRDefault="00A66DB9" w:rsidP="00F409C1">
      <w:pPr>
        <w:pStyle w:val="aa"/>
        <w:shd w:val="clear" w:color="auto" w:fill="FFFFFF"/>
        <w:spacing w:before="0" w:beforeAutospacing="0" w:after="0" w:afterAutospacing="0"/>
        <w:textAlignment w:val="baseline"/>
        <w:rPr>
          <w:color w:val="000000"/>
        </w:rPr>
      </w:pPr>
      <w:r w:rsidRPr="008E65F6">
        <w:rPr>
          <w:color w:val="000000"/>
        </w:rPr>
        <w:t>1</w:t>
      </w:r>
      <w:r w:rsidR="00172827" w:rsidRPr="008E65F6">
        <w:rPr>
          <w:color w:val="000000"/>
        </w:rPr>
        <w:t>. Национальные истоки в творчестве Шопена и Листа.</w:t>
      </w:r>
    </w:p>
    <w:p w:rsidR="00172827" w:rsidRPr="008E65F6" w:rsidRDefault="00A66DB9" w:rsidP="00F409C1">
      <w:pPr>
        <w:pStyle w:val="aa"/>
        <w:shd w:val="clear" w:color="auto" w:fill="FFFFFF"/>
        <w:spacing w:before="0" w:beforeAutospacing="0" w:after="0" w:afterAutospacing="0"/>
        <w:textAlignment w:val="baseline"/>
        <w:rPr>
          <w:color w:val="000000"/>
        </w:rPr>
      </w:pPr>
      <w:r w:rsidRPr="008E65F6">
        <w:rPr>
          <w:color w:val="000000"/>
        </w:rPr>
        <w:t>2</w:t>
      </w:r>
      <w:r w:rsidR="00172827" w:rsidRPr="008E65F6">
        <w:rPr>
          <w:color w:val="000000"/>
        </w:rPr>
        <w:t>. Сонатно-симфонический цикл в творчестве Шопена. Инвариант,</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концепция и драматургия Второй сонаты.</w:t>
      </w:r>
    </w:p>
    <w:p w:rsidR="00172827" w:rsidRPr="008E65F6" w:rsidRDefault="003F11F6" w:rsidP="00F409C1">
      <w:pPr>
        <w:pStyle w:val="aa"/>
        <w:shd w:val="clear" w:color="auto" w:fill="FFFFFF"/>
        <w:spacing w:before="0" w:beforeAutospacing="0" w:after="0" w:afterAutospacing="0"/>
        <w:textAlignment w:val="baseline"/>
        <w:rPr>
          <w:color w:val="000000"/>
        </w:rPr>
      </w:pPr>
      <w:r w:rsidRPr="008E65F6">
        <w:rPr>
          <w:color w:val="000000"/>
        </w:rPr>
        <w:t>3</w:t>
      </w:r>
      <w:r w:rsidR="00172827" w:rsidRPr="008E65F6">
        <w:rPr>
          <w:color w:val="000000"/>
        </w:rPr>
        <w:t xml:space="preserve">. </w:t>
      </w:r>
      <w:proofErr w:type="spellStart"/>
      <w:r w:rsidR="00172827" w:rsidRPr="008E65F6">
        <w:rPr>
          <w:color w:val="000000"/>
        </w:rPr>
        <w:t>Поэмность</w:t>
      </w:r>
      <w:proofErr w:type="spellEnd"/>
      <w:r w:rsidR="00172827" w:rsidRPr="008E65F6">
        <w:rPr>
          <w:color w:val="000000"/>
        </w:rPr>
        <w:t xml:space="preserve"> в творчестве Шопена. Мазурки, полонезы, ноктюрны,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w:t>
      </w:r>
      <w:r w:rsidRPr="008E65F6">
        <w:rPr>
          <w:rStyle w:val="apple-converted-space"/>
          <w:color w:val="000000"/>
        </w:rPr>
        <w:t> </w:t>
      </w:r>
      <w:r w:rsidRPr="008E65F6">
        <w:rPr>
          <w:bdr w:val="none" w:sz="0" w:space="0" w:color="auto" w:frame="1"/>
        </w:rPr>
        <w:t>баллады</w:t>
      </w:r>
      <w:r w:rsidRPr="008E65F6">
        <w:rPr>
          <w:color w:val="000000"/>
        </w:rPr>
        <w:t>.</w:t>
      </w:r>
    </w:p>
    <w:p w:rsidR="00B32AB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4</w:t>
      </w:r>
      <w:r w:rsidR="00172827" w:rsidRPr="008E65F6">
        <w:rPr>
          <w:color w:val="000000"/>
        </w:rPr>
        <w:t>. Симфонические поэмы Листа. Анализ «Тассо» и «Прелюдов».</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«Годы странствий» Листа: мир романтического героя.</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5</w:t>
      </w:r>
      <w:r w:rsidR="00172827" w:rsidRPr="008E65F6">
        <w:rPr>
          <w:color w:val="000000"/>
        </w:rPr>
        <w:t>. Образы Родины и народа в цикле «Моя Родина» и опере «Проданная</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невеста» Сметаны.</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6</w:t>
      </w:r>
      <w:r w:rsidR="00172827" w:rsidRPr="008E65F6">
        <w:rPr>
          <w:color w:val="000000"/>
        </w:rPr>
        <w:t>. Симфонизм Дворжака. Диалог Старого и Нового Света в Пятой</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симфонии.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7</w:t>
      </w:r>
      <w:r w:rsidR="00172827" w:rsidRPr="008E65F6">
        <w:rPr>
          <w:color w:val="000000"/>
        </w:rPr>
        <w:t>. Оперы Верди 1850-х годов. Анализ «</w:t>
      </w:r>
      <w:proofErr w:type="spellStart"/>
      <w:r w:rsidR="00172827" w:rsidRPr="008E65F6">
        <w:rPr>
          <w:color w:val="000000"/>
        </w:rPr>
        <w:t>Риголетто</w:t>
      </w:r>
      <w:proofErr w:type="spellEnd"/>
      <w:r w:rsidR="00172827" w:rsidRPr="008E65F6">
        <w:rPr>
          <w:color w:val="000000"/>
        </w:rPr>
        <w:t>» и «Травиаты».</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8</w:t>
      </w:r>
      <w:r w:rsidR="00172827" w:rsidRPr="008E65F6">
        <w:rPr>
          <w:color w:val="000000"/>
        </w:rPr>
        <w:t>. Синтез оперных жанров в «Аиде» Верди.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9</w:t>
      </w:r>
      <w:r w:rsidR="00172827" w:rsidRPr="008E65F6">
        <w:rPr>
          <w:color w:val="000000"/>
        </w:rPr>
        <w:t>. Реформаторские оперы Верди: «Отелло» и «Фальстаф».</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10</w:t>
      </w:r>
      <w:r w:rsidR="00172827" w:rsidRPr="008E65F6">
        <w:rPr>
          <w:color w:val="000000"/>
        </w:rPr>
        <w:t>. Оперы Вагнера 1840-х годов. Анализ «</w:t>
      </w:r>
      <w:proofErr w:type="spellStart"/>
      <w:r w:rsidR="00172827" w:rsidRPr="008E65F6">
        <w:rPr>
          <w:color w:val="000000"/>
        </w:rPr>
        <w:t>Лоэнгрина</w:t>
      </w:r>
      <w:proofErr w:type="spellEnd"/>
      <w:r w:rsidR="00172827"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11</w:t>
      </w:r>
      <w:r w:rsidR="00172827" w:rsidRPr="008E65F6">
        <w:rPr>
          <w:color w:val="000000"/>
        </w:rPr>
        <w:t>. Характеристика тетралогии Вагнера: содержание, жанровые виды,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драматургия,  композиция, стилистика. Анализ по выбору.</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12</w:t>
      </w:r>
      <w:r w:rsidR="00172827" w:rsidRPr="008E65F6">
        <w:rPr>
          <w:color w:val="000000"/>
        </w:rPr>
        <w:t>. Вагнер. Опера-поэма «Тристан и Изольда».</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13</w:t>
      </w:r>
      <w:r w:rsidR="00172827" w:rsidRPr="008E65F6">
        <w:rPr>
          <w:color w:val="000000"/>
        </w:rPr>
        <w:t>. Образ Норвегии в творчестве Грига.</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14</w:t>
      </w:r>
      <w:r w:rsidR="00172827" w:rsidRPr="008E65F6">
        <w:rPr>
          <w:color w:val="000000"/>
        </w:rPr>
        <w:t>. Модель, концепция и драматургия симфонии Франка.</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15</w:t>
      </w:r>
      <w:r w:rsidR="00172827" w:rsidRPr="008E65F6">
        <w:rPr>
          <w:color w:val="000000"/>
        </w:rPr>
        <w:t>. Симфонизм Брамса. Анализ Четвертой симфонии.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16</w:t>
      </w:r>
      <w:r w:rsidR="00172827" w:rsidRPr="008E65F6">
        <w:rPr>
          <w:color w:val="000000"/>
        </w:rPr>
        <w:t>. Симфонизм Малера. Сравнительный анализ Первой и Пятой симфоний.</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17</w:t>
      </w:r>
      <w:r w:rsidR="00172827" w:rsidRPr="008E65F6">
        <w:rPr>
          <w:color w:val="000000"/>
        </w:rPr>
        <w:t xml:space="preserve">. Романтизм и веризм в «Богеме» и «Тоске» </w:t>
      </w:r>
      <w:proofErr w:type="spellStart"/>
      <w:r w:rsidR="00172827" w:rsidRPr="008E65F6">
        <w:rPr>
          <w:color w:val="000000"/>
        </w:rPr>
        <w:t>Пуччини</w:t>
      </w:r>
      <w:proofErr w:type="spellEnd"/>
      <w:r w:rsidR="00172827"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18</w:t>
      </w:r>
      <w:r w:rsidR="00172827" w:rsidRPr="008E65F6">
        <w:rPr>
          <w:color w:val="000000"/>
        </w:rPr>
        <w:t xml:space="preserve">. Р. Штраус. Симфонические поэмы «Дон Жуан» и «Тиль </w:t>
      </w:r>
      <w:proofErr w:type="spellStart"/>
      <w:r w:rsidR="00172827" w:rsidRPr="008E65F6">
        <w:rPr>
          <w:color w:val="000000"/>
        </w:rPr>
        <w:t>Эйленшпигель</w:t>
      </w:r>
      <w:proofErr w:type="spellEnd"/>
      <w:r w:rsidR="00172827"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19</w:t>
      </w:r>
      <w:r w:rsidR="00172827" w:rsidRPr="008E65F6">
        <w:rPr>
          <w:color w:val="000000"/>
        </w:rPr>
        <w:t>. Фортепианное творчество Дебюсси. Циклы «Эстампы», «Образы»,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«Прелюдии», «Детский уголок».</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lastRenderedPageBreak/>
        <w:t>20</w:t>
      </w:r>
      <w:r w:rsidR="00172827" w:rsidRPr="008E65F6">
        <w:rPr>
          <w:color w:val="000000"/>
        </w:rPr>
        <w:t>. Симфонизм Дебюсси. Анализ «Ноктюрнов».</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21</w:t>
      </w:r>
      <w:r w:rsidR="00172827" w:rsidRPr="008E65F6">
        <w:rPr>
          <w:color w:val="000000"/>
        </w:rPr>
        <w:t>. Фортепианное творчество Равеля. Анализ «</w:t>
      </w:r>
      <w:proofErr w:type="spellStart"/>
      <w:r w:rsidR="00172827" w:rsidRPr="008E65F6">
        <w:rPr>
          <w:color w:val="000000"/>
        </w:rPr>
        <w:t>Паваны</w:t>
      </w:r>
      <w:proofErr w:type="spellEnd"/>
      <w:r w:rsidR="00172827" w:rsidRPr="008E65F6">
        <w:rPr>
          <w:color w:val="000000"/>
        </w:rPr>
        <w:t>», «Игры воды»,</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xml:space="preserve">  Сонатины и «Гробницы </w:t>
      </w:r>
      <w:proofErr w:type="spellStart"/>
      <w:r w:rsidRPr="008E65F6">
        <w:rPr>
          <w:color w:val="000000"/>
        </w:rPr>
        <w:t>Куперена</w:t>
      </w:r>
      <w:proofErr w:type="spellEnd"/>
      <w:r w:rsidRPr="008E65F6">
        <w:rPr>
          <w:color w:val="000000"/>
        </w:rPr>
        <w:t>».</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22</w:t>
      </w:r>
      <w:r w:rsidR="00172827" w:rsidRPr="008E65F6">
        <w:rPr>
          <w:color w:val="000000"/>
        </w:rPr>
        <w:t xml:space="preserve">. </w:t>
      </w:r>
      <w:proofErr w:type="spellStart"/>
      <w:r w:rsidR="00172827" w:rsidRPr="008E65F6">
        <w:rPr>
          <w:color w:val="000000"/>
        </w:rPr>
        <w:t>Барток</w:t>
      </w:r>
      <w:proofErr w:type="spellEnd"/>
      <w:r w:rsidR="00172827" w:rsidRPr="008E65F6">
        <w:rPr>
          <w:color w:val="000000"/>
        </w:rPr>
        <w:t>. «Детям» и «Микрокосмос»: художественно-педагогические</w:t>
      </w:r>
    </w:p>
    <w:p w:rsidR="00172827" w:rsidRPr="008E65F6" w:rsidRDefault="00172827" w:rsidP="00F409C1">
      <w:pPr>
        <w:pStyle w:val="aa"/>
        <w:shd w:val="clear" w:color="auto" w:fill="FFFFFF"/>
        <w:spacing w:before="0" w:beforeAutospacing="0" w:after="0" w:afterAutospacing="0"/>
        <w:textAlignment w:val="baseline"/>
        <w:rPr>
          <w:color w:val="000000"/>
        </w:rPr>
      </w:pPr>
      <w:r w:rsidRPr="008E65F6">
        <w:rPr>
          <w:color w:val="000000"/>
        </w:rPr>
        <w:t>  особенности.</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23</w:t>
      </w:r>
      <w:r w:rsidR="00172827" w:rsidRPr="008E65F6">
        <w:rPr>
          <w:color w:val="000000"/>
        </w:rPr>
        <w:t>. «</w:t>
      </w:r>
      <w:proofErr w:type="spellStart"/>
      <w:r w:rsidR="00172827" w:rsidRPr="008E65F6">
        <w:rPr>
          <w:color w:val="000000"/>
        </w:rPr>
        <w:t>Воццек</w:t>
      </w:r>
      <w:proofErr w:type="spellEnd"/>
      <w:r w:rsidR="00172827" w:rsidRPr="008E65F6">
        <w:rPr>
          <w:color w:val="000000"/>
        </w:rPr>
        <w:t>» Берга: особенности концепции, драматургии, формы.</w:t>
      </w:r>
    </w:p>
    <w:p w:rsidR="00172827"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24</w:t>
      </w:r>
      <w:r w:rsidR="00172827" w:rsidRPr="008E65F6">
        <w:rPr>
          <w:color w:val="000000"/>
        </w:rPr>
        <w:t>. «Игра тональностей» Хиндемита как образец неоклассицизма.</w:t>
      </w:r>
    </w:p>
    <w:p w:rsidR="00A27F43" w:rsidRPr="008E65F6" w:rsidRDefault="00125101" w:rsidP="00F409C1">
      <w:pPr>
        <w:pStyle w:val="aa"/>
        <w:shd w:val="clear" w:color="auto" w:fill="FFFFFF"/>
        <w:spacing w:before="0" w:beforeAutospacing="0" w:after="0" w:afterAutospacing="0"/>
        <w:textAlignment w:val="baseline"/>
        <w:rPr>
          <w:color w:val="000000"/>
        </w:rPr>
      </w:pPr>
      <w:r w:rsidRPr="008E65F6">
        <w:rPr>
          <w:color w:val="000000"/>
        </w:rPr>
        <w:t>25</w:t>
      </w:r>
      <w:r w:rsidR="00172827" w:rsidRPr="008E65F6">
        <w:rPr>
          <w:color w:val="000000"/>
        </w:rPr>
        <w:t xml:space="preserve">. Сценические кантаты </w:t>
      </w:r>
      <w:proofErr w:type="spellStart"/>
      <w:r w:rsidR="00172827" w:rsidRPr="008E65F6">
        <w:rPr>
          <w:color w:val="000000"/>
        </w:rPr>
        <w:t>Орфа</w:t>
      </w:r>
      <w:proofErr w:type="spellEnd"/>
      <w:r w:rsidR="00172827" w:rsidRPr="008E65F6">
        <w:rPr>
          <w:color w:val="000000"/>
        </w:rPr>
        <w:t>. Анализ «Кармина Бурана».</w:t>
      </w:r>
    </w:p>
    <w:p w:rsidR="00125101" w:rsidRPr="008E65F6" w:rsidRDefault="00125101" w:rsidP="00F409C1">
      <w:pPr>
        <w:pStyle w:val="aa"/>
        <w:shd w:val="clear" w:color="auto" w:fill="FFFFFF"/>
        <w:spacing w:before="0" w:beforeAutospacing="0" w:after="0" w:afterAutospacing="0"/>
        <w:textAlignment w:val="baseline"/>
      </w:pPr>
    </w:p>
    <w:p w:rsidR="007234D8" w:rsidRDefault="00730354" w:rsidP="00D070B6">
      <w:pPr>
        <w:pStyle w:val="aa"/>
        <w:shd w:val="clear" w:color="auto" w:fill="FFFFFF"/>
        <w:spacing w:before="0" w:beforeAutospacing="0" w:after="0" w:afterAutospacing="0"/>
        <w:ind w:firstLine="567"/>
        <w:textAlignment w:val="baseline"/>
        <w:rPr>
          <w:i/>
        </w:rPr>
      </w:pPr>
      <w:r w:rsidRPr="008E65F6">
        <w:rPr>
          <w:i/>
        </w:rPr>
        <w:t>6.3. Примерная тематика курсовых работ</w:t>
      </w:r>
    </w:p>
    <w:p w:rsidR="006F107D" w:rsidRPr="004A2E4A" w:rsidRDefault="006F107D" w:rsidP="004A2E4A">
      <w:pPr>
        <w:pStyle w:val="aa"/>
        <w:shd w:val="clear" w:color="auto" w:fill="FFFFFF"/>
        <w:spacing w:before="0" w:beforeAutospacing="0" w:after="0" w:afterAutospacing="0"/>
        <w:ind w:firstLine="567"/>
        <w:textAlignment w:val="baseline"/>
        <w:rPr>
          <w:color w:val="000000"/>
        </w:rPr>
      </w:pPr>
      <w:r>
        <w:t>Курсовые работы не предусмотрены</w:t>
      </w:r>
    </w:p>
    <w:p w:rsidR="006F107D" w:rsidRPr="00A66C43" w:rsidRDefault="006F107D" w:rsidP="006F107D">
      <w:pPr>
        <w:pStyle w:val="aa"/>
        <w:spacing w:before="0" w:beforeAutospacing="0" w:after="0" w:afterAutospacing="0" w:line="416" w:lineRule="atLeast"/>
        <w:textAlignment w:val="baseline"/>
        <w:rPr>
          <w:b/>
          <w:i/>
        </w:rPr>
      </w:pPr>
      <w:r w:rsidRPr="00A66C43">
        <w:rPr>
          <w:b/>
          <w:i/>
        </w:rPr>
        <w:t>6.3. Примерная тематика курсовых работ</w:t>
      </w:r>
    </w:p>
    <w:p w:rsidR="006F107D" w:rsidRPr="00A66C43" w:rsidRDefault="006F107D" w:rsidP="006F107D">
      <w:pPr>
        <w:pStyle w:val="aa"/>
        <w:spacing w:before="0" w:beforeAutospacing="0" w:after="0" w:afterAutospacing="0" w:line="416" w:lineRule="atLeast"/>
        <w:textAlignment w:val="baseline"/>
      </w:pPr>
      <w:r w:rsidRPr="00A66C43">
        <w:t>Не предусмотрено</w:t>
      </w:r>
    </w:p>
    <w:p w:rsidR="006F107D" w:rsidRPr="00A66C43" w:rsidRDefault="006F107D" w:rsidP="006F107D">
      <w:pPr>
        <w:pStyle w:val="aa"/>
        <w:shd w:val="clear" w:color="auto" w:fill="FFFFFF"/>
        <w:spacing w:before="0" w:beforeAutospacing="0" w:after="0" w:afterAutospacing="0" w:line="416" w:lineRule="atLeast"/>
        <w:textAlignment w:val="baseline"/>
        <w:rPr>
          <w:color w:val="000000"/>
        </w:rPr>
      </w:pPr>
    </w:p>
    <w:p w:rsidR="006F107D" w:rsidRPr="00A66C43" w:rsidRDefault="006F107D" w:rsidP="006F107D">
      <w:pPr>
        <w:pStyle w:val="1"/>
        <w:rPr>
          <w:b/>
          <w:szCs w:val="24"/>
        </w:rPr>
      </w:pPr>
      <w:bookmarkStart w:id="7" w:name="_Toc516053328"/>
      <w:r w:rsidRPr="00A66C43">
        <w:rPr>
          <w:b/>
          <w:caps/>
          <w:szCs w:val="24"/>
        </w:rPr>
        <w:t>7</w:t>
      </w:r>
      <w:r w:rsidRPr="00A66C43">
        <w:rPr>
          <w:b/>
          <w:szCs w:val="24"/>
        </w:rPr>
        <w:t>. Учебно-методическое и информационное обеспечение дисциплины</w:t>
      </w:r>
      <w:bookmarkEnd w:id="7"/>
    </w:p>
    <w:p w:rsidR="006F107D" w:rsidRPr="00A66C43" w:rsidRDefault="006F107D" w:rsidP="006F107D">
      <w:pPr>
        <w:pStyle w:val="a3"/>
        <w:jc w:val="center"/>
        <w:rPr>
          <w:b/>
          <w:bCs/>
          <w:sz w:val="24"/>
          <w:szCs w:val="24"/>
        </w:rPr>
      </w:pPr>
    </w:p>
    <w:p w:rsidR="006F107D" w:rsidRPr="00A66C43" w:rsidRDefault="006F107D" w:rsidP="006F107D">
      <w:pPr>
        <w:pStyle w:val="2"/>
        <w:rPr>
          <w:b/>
          <w:szCs w:val="24"/>
        </w:rPr>
      </w:pPr>
      <w:bookmarkStart w:id="8" w:name="_Toc516053329"/>
      <w:r w:rsidRPr="00A66C43">
        <w:rPr>
          <w:b/>
          <w:szCs w:val="24"/>
        </w:rPr>
        <w:t>7.1. Рекомендуемая основная литература</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6F107D" w:rsidRPr="00A66C43" w:rsidTr="00CF6668">
        <w:trPr>
          <w:jc w:val="center"/>
        </w:trPr>
        <w:tc>
          <w:tcPr>
            <w:tcW w:w="294" w:type="pct"/>
          </w:tcPr>
          <w:p w:rsidR="006F107D" w:rsidRPr="00A66C43" w:rsidRDefault="006F107D" w:rsidP="00CF6668">
            <w:pPr>
              <w:jc w:val="both"/>
              <w:rPr>
                <w:b/>
                <w:bCs/>
                <w:sz w:val="24"/>
                <w:szCs w:val="24"/>
              </w:rPr>
            </w:pPr>
            <w:r w:rsidRPr="00A66C43">
              <w:rPr>
                <w:b/>
                <w:bCs/>
                <w:sz w:val="24"/>
                <w:szCs w:val="24"/>
              </w:rPr>
              <w:t>№</w:t>
            </w:r>
          </w:p>
        </w:tc>
        <w:tc>
          <w:tcPr>
            <w:tcW w:w="4706" w:type="pct"/>
          </w:tcPr>
          <w:p w:rsidR="006F107D" w:rsidRPr="00A66C43" w:rsidRDefault="006F107D" w:rsidP="00CF6668">
            <w:pPr>
              <w:jc w:val="center"/>
              <w:rPr>
                <w:sz w:val="24"/>
                <w:szCs w:val="24"/>
              </w:rPr>
            </w:pPr>
            <w:r w:rsidRPr="00A66C43">
              <w:rPr>
                <w:b/>
                <w:sz w:val="24"/>
                <w:szCs w:val="24"/>
              </w:rPr>
              <w:t>Название</w:t>
            </w:r>
          </w:p>
        </w:tc>
      </w:tr>
      <w:tr w:rsidR="006F107D" w:rsidRPr="00125F2D" w:rsidTr="00CF6668">
        <w:trPr>
          <w:jc w:val="center"/>
        </w:trPr>
        <w:tc>
          <w:tcPr>
            <w:tcW w:w="294" w:type="pct"/>
          </w:tcPr>
          <w:p w:rsidR="006F107D" w:rsidRPr="00A66C43" w:rsidRDefault="006F107D" w:rsidP="00CF6668">
            <w:pPr>
              <w:numPr>
                <w:ilvl w:val="0"/>
                <w:numId w:val="2"/>
              </w:numPr>
              <w:jc w:val="both"/>
              <w:rPr>
                <w:sz w:val="24"/>
                <w:szCs w:val="24"/>
              </w:rPr>
            </w:pPr>
          </w:p>
        </w:tc>
        <w:tc>
          <w:tcPr>
            <w:tcW w:w="4706" w:type="pct"/>
          </w:tcPr>
          <w:p w:rsidR="006F107D" w:rsidRPr="00125F2D" w:rsidRDefault="00CF6668" w:rsidP="00CF6668">
            <w:pPr>
              <w:spacing w:line="288" w:lineRule="auto"/>
              <w:rPr>
                <w:bCs/>
                <w:sz w:val="24"/>
                <w:szCs w:val="24"/>
              </w:rPr>
            </w:pPr>
            <w:proofErr w:type="spellStart"/>
            <w:r>
              <w:rPr>
                <w:rFonts w:ascii="Verdana" w:hAnsi="Verdana"/>
                <w:b/>
                <w:bCs/>
                <w:color w:val="000000"/>
              </w:rPr>
              <w:t>Грубер</w:t>
            </w:r>
            <w:proofErr w:type="spellEnd"/>
            <w:r>
              <w:rPr>
                <w:rFonts w:ascii="Verdana" w:hAnsi="Verdana"/>
                <w:b/>
                <w:bCs/>
                <w:color w:val="000000"/>
              </w:rPr>
              <w:t xml:space="preserve"> Р. И.</w:t>
            </w:r>
            <w:r>
              <w:rPr>
                <w:rFonts w:ascii="Verdana" w:hAnsi="Verdana"/>
                <w:color w:val="000000"/>
              </w:rPr>
              <w:t xml:space="preserve"> Всеобщая история музыки: [учебное пособие для музыковедческих отделений консерваторий] / </w:t>
            </w:r>
            <w:proofErr w:type="spellStart"/>
            <w:r>
              <w:rPr>
                <w:rFonts w:ascii="Verdana" w:hAnsi="Verdana"/>
                <w:color w:val="000000"/>
              </w:rPr>
              <w:t>Грубер</w:t>
            </w:r>
            <w:proofErr w:type="spellEnd"/>
            <w:r>
              <w:rPr>
                <w:rFonts w:ascii="Verdana" w:hAnsi="Verdana"/>
                <w:color w:val="000000"/>
              </w:rPr>
              <w:t xml:space="preserve"> Р. И., </w:t>
            </w:r>
            <w:proofErr w:type="spellStart"/>
            <w:r>
              <w:rPr>
                <w:rFonts w:ascii="Verdana" w:hAnsi="Verdana"/>
                <w:color w:val="000000"/>
              </w:rPr>
              <w:t>Моск</w:t>
            </w:r>
            <w:proofErr w:type="spellEnd"/>
            <w:r>
              <w:rPr>
                <w:rFonts w:ascii="Verdana" w:hAnsi="Verdana"/>
                <w:color w:val="000000"/>
              </w:rPr>
              <w:t xml:space="preserve">. </w:t>
            </w:r>
            <w:proofErr w:type="spellStart"/>
            <w:r>
              <w:rPr>
                <w:rFonts w:ascii="Verdana" w:hAnsi="Verdana"/>
                <w:color w:val="000000"/>
              </w:rPr>
              <w:t>гос</w:t>
            </w:r>
            <w:proofErr w:type="spellEnd"/>
            <w:r>
              <w:rPr>
                <w:rFonts w:ascii="Verdana" w:hAnsi="Verdana"/>
                <w:color w:val="000000"/>
              </w:rPr>
              <w:t>. консерватория им. П. И. Чайковского, Каф</w:t>
            </w:r>
            <w:proofErr w:type="gramStart"/>
            <w:r>
              <w:rPr>
                <w:rFonts w:ascii="Verdana" w:hAnsi="Verdana"/>
                <w:color w:val="000000"/>
              </w:rPr>
              <w:t>.</w:t>
            </w:r>
            <w:proofErr w:type="gramEnd"/>
            <w:r>
              <w:rPr>
                <w:rFonts w:ascii="Verdana" w:hAnsi="Verdana"/>
                <w:color w:val="000000"/>
              </w:rPr>
              <w:t xml:space="preserve"> </w:t>
            </w:r>
            <w:proofErr w:type="gramStart"/>
            <w:r>
              <w:rPr>
                <w:rFonts w:ascii="Verdana" w:hAnsi="Verdana"/>
                <w:color w:val="000000"/>
              </w:rPr>
              <w:t>в</w:t>
            </w:r>
            <w:proofErr w:type="gramEnd"/>
            <w:r>
              <w:rPr>
                <w:rFonts w:ascii="Verdana" w:hAnsi="Verdana"/>
                <w:color w:val="000000"/>
              </w:rPr>
              <w:t xml:space="preserve">сеобщ. истории музыки - Москва: </w:t>
            </w:r>
            <w:proofErr w:type="spellStart"/>
            <w:r>
              <w:rPr>
                <w:rFonts w:ascii="Verdana" w:hAnsi="Verdana"/>
                <w:color w:val="000000"/>
              </w:rPr>
              <w:t>Музгиз</w:t>
            </w:r>
            <w:proofErr w:type="spellEnd"/>
            <w:r>
              <w:rPr>
                <w:rFonts w:ascii="Verdana" w:hAnsi="Verdana"/>
                <w:color w:val="000000"/>
              </w:rPr>
              <w:t>, 1956. - 415с.: нот</w:t>
            </w:r>
            <w:proofErr w:type="gramStart"/>
            <w:r>
              <w:rPr>
                <w:rFonts w:ascii="Verdana" w:hAnsi="Verdana"/>
                <w:color w:val="000000"/>
              </w:rPr>
              <w:t>.</w:t>
            </w:r>
            <w:proofErr w:type="gramEnd"/>
            <w:r>
              <w:rPr>
                <w:rFonts w:ascii="Verdana" w:hAnsi="Verdana"/>
                <w:color w:val="000000"/>
              </w:rPr>
              <w:t xml:space="preserve"> </w:t>
            </w:r>
            <w:proofErr w:type="gramStart"/>
            <w:r>
              <w:rPr>
                <w:rFonts w:ascii="Verdana" w:hAnsi="Verdana"/>
                <w:color w:val="000000"/>
              </w:rPr>
              <w:t>и</w:t>
            </w:r>
            <w:proofErr w:type="gramEnd"/>
            <w:r>
              <w:rPr>
                <w:rFonts w:ascii="Verdana" w:hAnsi="Verdana"/>
                <w:color w:val="000000"/>
              </w:rPr>
              <w:t>л.. - ISBN Щ313(0).</w:t>
            </w:r>
          </w:p>
        </w:tc>
      </w:tr>
    </w:tbl>
    <w:p w:rsidR="006F107D" w:rsidRPr="00A66C43" w:rsidRDefault="006F107D" w:rsidP="006F107D">
      <w:pPr>
        <w:rPr>
          <w:sz w:val="24"/>
          <w:szCs w:val="24"/>
        </w:rPr>
      </w:pPr>
    </w:p>
    <w:p w:rsidR="006F107D" w:rsidRPr="00A66C43" w:rsidRDefault="006F107D" w:rsidP="006F107D">
      <w:pPr>
        <w:pStyle w:val="2"/>
        <w:rPr>
          <w:b/>
          <w:szCs w:val="24"/>
        </w:rPr>
      </w:pPr>
      <w:bookmarkStart w:id="9" w:name="_Toc516053330"/>
      <w:r w:rsidRPr="00A66C43">
        <w:rPr>
          <w:b/>
          <w:szCs w:val="24"/>
        </w:rPr>
        <w:t>7.2. Рекомендуемая дополнительная литература</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6F107D" w:rsidRPr="00A66C43" w:rsidTr="00CF6668">
        <w:trPr>
          <w:jc w:val="center"/>
        </w:trPr>
        <w:tc>
          <w:tcPr>
            <w:tcW w:w="251" w:type="pct"/>
          </w:tcPr>
          <w:p w:rsidR="006F107D" w:rsidRPr="00A66C43" w:rsidRDefault="006F107D" w:rsidP="00CF6668">
            <w:pPr>
              <w:jc w:val="both"/>
              <w:rPr>
                <w:b/>
                <w:bCs/>
                <w:sz w:val="24"/>
                <w:szCs w:val="24"/>
              </w:rPr>
            </w:pPr>
            <w:r w:rsidRPr="00A66C43">
              <w:rPr>
                <w:b/>
                <w:bCs/>
                <w:sz w:val="24"/>
                <w:szCs w:val="24"/>
              </w:rPr>
              <w:t>№</w:t>
            </w:r>
          </w:p>
        </w:tc>
        <w:tc>
          <w:tcPr>
            <w:tcW w:w="4749" w:type="pct"/>
          </w:tcPr>
          <w:p w:rsidR="006F107D" w:rsidRPr="00A66C43" w:rsidRDefault="006F107D" w:rsidP="00CF6668">
            <w:pPr>
              <w:jc w:val="center"/>
              <w:rPr>
                <w:b/>
                <w:sz w:val="24"/>
                <w:szCs w:val="24"/>
              </w:rPr>
            </w:pPr>
            <w:r w:rsidRPr="00A66C43">
              <w:rPr>
                <w:b/>
                <w:sz w:val="24"/>
                <w:szCs w:val="24"/>
              </w:rPr>
              <w:t>Название</w:t>
            </w:r>
          </w:p>
        </w:tc>
      </w:tr>
      <w:tr w:rsidR="006F107D" w:rsidRPr="00A66C43" w:rsidTr="00CF6668">
        <w:trPr>
          <w:jc w:val="center"/>
        </w:trPr>
        <w:tc>
          <w:tcPr>
            <w:tcW w:w="251" w:type="pct"/>
            <w:vAlign w:val="center"/>
          </w:tcPr>
          <w:p w:rsidR="006F107D" w:rsidRPr="00A66C43" w:rsidRDefault="006F107D" w:rsidP="00CF6668">
            <w:pPr>
              <w:ind w:left="-38" w:right="-35"/>
              <w:jc w:val="center"/>
              <w:rPr>
                <w:sz w:val="24"/>
                <w:szCs w:val="24"/>
              </w:rPr>
            </w:pPr>
            <w:r w:rsidRPr="00A66C43">
              <w:rPr>
                <w:sz w:val="24"/>
                <w:szCs w:val="24"/>
              </w:rPr>
              <w:t>1.</w:t>
            </w:r>
          </w:p>
        </w:tc>
        <w:tc>
          <w:tcPr>
            <w:tcW w:w="4749" w:type="pct"/>
          </w:tcPr>
          <w:p w:rsidR="006F107D" w:rsidRPr="00125F2D" w:rsidRDefault="00CF6668" w:rsidP="00CF6668">
            <w:pPr>
              <w:shd w:val="clear" w:color="auto" w:fill="FFFFFF"/>
              <w:rPr>
                <w:sz w:val="24"/>
                <w:szCs w:val="24"/>
              </w:rPr>
            </w:pPr>
            <w:r>
              <w:rPr>
                <w:rFonts w:ascii="Verdana" w:hAnsi="Verdana"/>
                <w:b/>
                <w:bCs/>
                <w:color w:val="000000"/>
              </w:rPr>
              <w:t>Пылаев М. Е.</w:t>
            </w:r>
            <w:r>
              <w:rPr>
                <w:rFonts w:ascii="Verdana" w:hAnsi="Verdana"/>
                <w:color w:val="000000"/>
              </w:rPr>
              <w:t xml:space="preserve"> История зарубежной музыки: произведения эпох средневековья, Возрождения, барокко (хрестоматия): Учебное пособие. Направление подготовки 050100 – «Педагогическое образование», профиль «Музыкальное образование» / Пылаев М. Е., М. Е. Пылаев - Пермь: Пермский государственный гуманитарно-педагогический университет, 2014. - 70 </w:t>
            </w:r>
            <w:proofErr w:type="spellStart"/>
            <w:r>
              <w:rPr>
                <w:rFonts w:ascii="Verdana" w:hAnsi="Verdana"/>
                <w:color w:val="000000"/>
              </w:rPr>
              <w:t>c</w:t>
            </w:r>
            <w:proofErr w:type="spellEnd"/>
            <w:r>
              <w:rPr>
                <w:rFonts w:ascii="Verdana" w:hAnsi="Verdana"/>
                <w:color w:val="000000"/>
              </w:rPr>
              <w:t xml:space="preserve">.. - ISBN . </w:t>
            </w:r>
            <w:hyperlink r:id="rId19" w:history="1">
              <w:r>
                <w:rPr>
                  <w:rStyle w:val="ac"/>
                  <w:rFonts w:ascii="Verdana" w:hAnsi="Verdana"/>
                  <w:color w:val="333300"/>
                </w:rPr>
                <w:t>http://www.iprbookshop.ru/32045.html</w:t>
              </w:r>
            </w:hyperlink>
          </w:p>
        </w:tc>
      </w:tr>
      <w:tr w:rsidR="00CF6668" w:rsidRPr="00A66C43" w:rsidTr="00CF6668">
        <w:trPr>
          <w:jc w:val="center"/>
        </w:trPr>
        <w:tc>
          <w:tcPr>
            <w:tcW w:w="251" w:type="pct"/>
            <w:vAlign w:val="center"/>
          </w:tcPr>
          <w:p w:rsidR="00CF6668" w:rsidRPr="00A66C43" w:rsidRDefault="00CF6668" w:rsidP="00CF6668">
            <w:pPr>
              <w:ind w:left="-38" w:right="-35"/>
              <w:jc w:val="center"/>
              <w:rPr>
                <w:sz w:val="24"/>
                <w:szCs w:val="24"/>
              </w:rPr>
            </w:pPr>
            <w:r>
              <w:rPr>
                <w:sz w:val="24"/>
                <w:szCs w:val="24"/>
              </w:rPr>
              <w:t>2.</w:t>
            </w:r>
          </w:p>
        </w:tc>
        <w:tc>
          <w:tcPr>
            <w:tcW w:w="4749" w:type="pct"/>
          </w:tcPr>
          <w:p w:rsidR="00CF6668" w:rsidRDefault="00CF6668" w:rsidP="00CF6668">
            <w:pPr>
              <w:shd w:val="clear" w:color="auto" w:fill="FFFFFF"/>
              <w:rPr>
                <w:rFonts w:ascii="Verdana" w:hAnsi="Verdana"/>
                <w:b/>
                <w:bCs/>
                <w:color w:val="000000"/>
              </w:rPr>
            </w:pPr>
            <w:r>
              <w:rPr>
                <w:rFonts w:ascii="Verdana" w:hAnsi="Verdana"/>
                <w:b/>
                <w:bCs/>
                <w:color w:val="000000"/>
              </w:rPr>
              <w:t>Гусева О. В.</w:t>
            </w:r>
            <w:r>
              <w:rPr>
                <w:rFonts w:ascii="Verdana" w:hAnsi="Verdana"/>
                <w:color w:val="000000"/>
              </w:rPr>
              <w:t xml:space="preserve"> История музыки (зарубежной): Учебно-методический комплекс по направлениям подготовки: 53.03.01 (071600.62) «Музыкальное искусство эстрады», 53.03.03 (073400. 62) «Вокальное искусство», 53.03.05 (073500.62) «Дирижирование», 53.03.04 (0737000.62) «Искусство народного пения», 53.03.02 (073100.62) «Музыкально-инструментальное искусство», квалификация (степень) выпускника «бакалавр» / Гусева О. В., О. В. Гусева - Кемерово: Кемеровский государственный институт культуры, 2014. - 131 </w:t>
            </w:r>
            <w:proofErr w:type="spellStart"/>
            <w:r>
              <w:rPr>
                <w:rFonts w:ascii="Verdana" w:hAnsi="Verdana"/>
                <w:color w:val="000000"/>
              </w:rPr>
              <w:t>c</w:t>
            </w:r>
            <w:proofErr w:type="spellEnd"/>
            <w:r>
              <w:rPr>
                <w:rFonts w:ascii="Verdana" w:hAnsi="Verdana"/>
                <w:color w:val="000000"/>
              </w:rPr>
              <w:t>.. - ISBN .</w:t>
            </w:r>
          </w:p>
        </w:tc>
      </w:tr>
    </w:tbl>
    <w:p w:rsidR="006F107D" w:rsidRPr="00A66C43" w:rsidRDefault="006F107D" w:rsidP="006F107D">
      <w:pPr>
        <w:pStyle w:val="a3"/>
        <w:jc w:val="both"/>
        <w:rPr>
          <w:sz w:val="24"/>
          <w:szCs w:val="24"/>
        </w:rPr>
      </w:pPr>
    </w:p>
    <w:p w:rsidR="006F107D" w:rsidRDefault="006F107D" w:rsidP="006F107D">
      <w:pPr>
        <w:pStyle w:val="a3"/>
        <w:jc w:val="both"/>
        <w:rPr>
          <w:sz w:val="24"/>
          <w:szCs w:val="24"/>
        </w:rPr>
      </w:pPr>
    </w:p>
    <w:p w:rsidR="006F107D" w:rsidRPr="00751A46" w:rsidRDefault="006F107D" w:rsidP="006F107D">
      <w:pPr>
        <w:pStyle w:val="210"/>
        <w:spacing w:line="240" w:lineRule="auto"/>
        <w:ind w:firstLine="0"/>
        <w:rPr>
          <w:rFonts w:ascii="Times New Roman" w:hAnsi="Times New Roman"/>
          <w:sz w:val="24"/>
          <w:szCs w:val="24"/>
        </w:rPr>
      </w:pPr>
      <w:bookmarkStart w:id="10" w:name="_Toc494985528"/>
      <w:bookmarkEnd w:id="10"/>
      <w:r w:rsidRPr="00751A46">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6F107D" w:rsidRPr="00751A46" w:rsidRDefault="006F107D" w:rsidP="006F107D">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6F107D" w:rsidRPr="00835E09"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6F107D" w:rsidRPr="00835E09"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6F107D" w:rsidRPr="00835E09"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835E09" w:rsidRDefault="006F107D" w:rsidP="00CF6668">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6F107D" w:rsidRPr="00903932" w:rsidTr="00CF666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903932" w:rsidRDefault="006F107D" w:rsidP="00CF6668">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lastRenderedPageBreak/>
              <w:t>http://library.chuvsu.ru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6F107D" w:rsidTr="00CF666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6F107D" w:rsidTr="00CF666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Pr="004E100B" w:rsidRDefault="006F107D" w:rsidP="006F107D">
            <w:pPr>
              <w:pStyle w:val="af9"/>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6F107D" w:rsidRDefault="006F107D" w:rsidP="00CF666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6F107D" w:rsidRDefault="006F107D" w:rsidP="006F107D">
      <w:pPr>
        <w:pStyle w:val="210"/>
        <w:spacing w:line="240" w:lineRule="auto"/>
        <w:ind w:firstLine="0"/>
        <w:rPr>
          <w:b w:val="0"/>
          <w:bCs w:val="0"/>
          <w:sz w:val="24"/>
          <w:szCs w:val="24"/>
        </w:rPr>
      </w:pPr>
    </w:p>
    <w:p w:rsidR="006F107D" w:rsidRPr="00A66C43" w:rsidRDefault="006F107D" w:rsidP="006F107D">
      <w:pPr>
        <w:ind w:firstLine="567"/>
        <w:jc w:val="both"/>
        <w:rPr>
          <w:sz w:val="24"/>
          <w:szCs w:val="24"/>
        </w:rPr>
      </w:pPr>
    </w:p>
    <w:p w:rsidR="006F107D" w:rsidRDefault="006F107D" w:rsidP="006F107D">
      <w:pPr>
        <w:jc w:val="center"/>
        <w:rPr>
          <w:sz w:val="24"/>
          <w:szCs w:val="24"/>
        </w:rPr>
      </w:pPr>
      <w:r>
        <w:rPr>
          <w:b/>
          <w:bCs/>
          <w:sz w:val="24"/>
          <w:szCs w:val="24"/>
        </w:rPr>
        <w:t>8. Материально-техническое обеспечение дисциплины</w:t>
      </w:r>
    </w:p>
    <w:p w:rsidR="006F107D" w:rsidRDefault="006F107D" w:rsidP="006F107D">
      <w:pPr>
        <w:pStyle w:val="style3"/>
        <w:spacing w:beforeAutospacing="0" w:afterAutospacing="0"/>
        <w:jc w:val="both"/>
        <w:rPr>
          <w:b/>
          <w:bCs/>
        </w:rPr>
      </w:pPr>
    </w:p>
    <w:p w:rsidR="006F107D" w:rsidRPr="00A84D00" w:rsidRDefault="006F107D" w:rsidP="006F107D">
      <w:pPr>
        <w:pStyle w:val="a3"/>
        <w:ind w:firstLine="567"/>
        <w:jc w:val="both"/>
        <w:rPr>
          <w:bCs/>
          <w:sz w:val="24"/>
          <w:szCs w:val="24"/>
        </w:rPr>
      </w:pPr>
      <w:r w:rsidRPr="00A84D00">
        <w:rPr>
          <w:bCs/>
          <w:sz w:val="24"/>
          <w:szCs w:val="24"/>
        </w:rPr>
        <w:t>Учебные аудитории для лекционных занятий по дисциплине:</w:t>
      </w:r>
    </w:p>
    <w:p w:rsidR="006F107D" w:rsidRPr="00764FFB" w:rsidRDefault="006F107D" w:rsidP="006F107D">
      <w:pPr>
        <w:pStyle w:val="a3"/>
        <w:numPr>
          <w:ilvl w:val="0"/>
          <w:numId w:val="21"/>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6F107D" w:rsidRDefault="006F107D" w:rsidP="006F107D">
      <w:pPr>
        <w:pStyle w:val="a3"/>
        <w:jc w:val="both"/>
        <w:rPr>
          <w:bCs/>
          <w:sz w:val="24"/>
          <w:szCs w:val="24"/>
        </w:rPr>
      </w:pPr>
      <w:r w:rsidRPr="00764FFB">
        <w:rPr>
          <w:bCs/>
          <w:sz w:val="24"/>
          <w:szCs w:val="24"/>
        </w:rPr>
        <w:t xml:space="preserve">Учебные аудитории </w:t>
      </w:r>
      <w:r w:rsidRPr="00A84D00">
        <w:rPr>
          <w:bCs/>
          <w:sz w:val="24"/>
          <w:szCs w:val="24"/>
        </w:rPr>
        <w:t>самостоятельных занятий</w:t>
      </w:r>
      <w:r>
        <w:rPr>
          <w:bCs/>
          <w:sz w:val="24"/>
          <w:szCs w:val="24"/>
        </w:rPr>
        <w:t xml:space="preserve"> </w:t>
      </w:r>
      <w:r w:rsidRPr="00764FFB">
        <w:rPr>
          <w:bCs/>
          <w:sz w:val="24"/>
          <w:szCs w:val="24"/>
        </w:rPr>
        <w:t>по дисциплине оснащены пользова</w:t>
      </w:r>
      <w:r>
        <w:rPr>
          <w:bCs/>
          <w:sz w:val="24"/>
          <w:szCs w:val="24"/>
        </w:rPr>
        <w:t>тельским рабочим местом,</w:t>
      </w:r>
      <w:r w:rsidRPr="00764FFB">
        <w:rPr>
          <w:bCs/>
          <w:sz w:val="24"/>
          <w:szCs w:val="24"/>
        </w:rPr>
        <w:t xml:space="preserve"> с возможностью </w:t>
      </w:r>
      <w:r w:rsidRPr="00A84D00">
        <w:rPr>
          <w:bCs/>
          <w:sz w:val="24"/>
          <w:szCs w:val="24"/>
        </w:rPr>
        <w:t>подключения к сети Интернет и</w:t>
      </w:r>
      <w:r w:rsidRPr="00764FFB">
        <w:rPr>
          <w:bCs/>
          <w:sz w:val="24"/>
          <w:szCs w:val="24"/>
        </w:rPr>
        <w:t xml:space="preserve">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6F107D" w:rsidRPr="00A66C43" w:rsidRDefault="006F107D" w:rsidP="006F107D">
      <w:pPr>
        <w:pStyle w:val="style3"/>
        <w:spacing w:before="0" w:beforeAutospacing="0" w:after="0" w:afterAutospacing="0"/>
        <w:ind w:firstLine="567"/>
        <w:jc w:val="both"/>
        <w:rPr>
          <w:b/>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2"/>
        <w:gridCol w:w="4420"/>
      </w:tblGrid>
      <w:tr w:rsidR="006F107D" w:rsidTr="00CF6668">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6F107D" w:rsidRDefault="006F107D" w:rsidP="00CF6668">
            <w:pPr>
              <w:pStyle w:val="style3"/>
              <w:spacing w:beforeAutospacing="0" w:afterAutospacing="0"/>
              <w:jc w:val="center"/>
              <w:rPr>
                <w:b/>
                <w:bCs/>
              </w:rPr>
            </w:pPr>
            <w:r>
              <w:rPr>
                <w:b/>
                <w:bCs/>
              </w:rPr>
              <w:t>№</w:t>
            </w:r>
          </w:p>
          <w:p w:rsidR="006F107D" w:rsidRDefault="006F107D" w:rsidP="00CF6668">
            <w:pPr>
              <w:pStyle w:val="style3"/>
              <w:spacing w:beforeAutospacing="0" w:afterAutospacing="0"/>
              <w:jc w:val="center"/>
              <w:rPr>
                <w:b/>
                <w:bCs/>
              </w:rPr>
            </w:pPr>
            <w:proofErr w:type="spellStart"/>
            <w:proofErr w:type="gramStart"/>
            <w:r>
              <w:rPr>
                <w:b/>
                <w:bCs/>
              </w:rPr>
              <w:t>п</w:t>
            </w:r>
            <w:proofErr w:type="spellEnd"/>
            <w:proofErr w:type="gramEnd"/>
            <w:r>
              <w:rPr>
                <w:b/>
                <w:bCs/>
              </w:rPr>
              <w:t>/</w:t>
            </w:r>
            <w:proofErr w:type="spellStart"/>
            <w:r>
              <w:rPr>
                <w:b/>
                <w:bCs/>
              </w:rPr>
              <w:t>п</w:t>
            </w:r>
            <w:proofErr w:type="spellEnd"/>
          </w:p>
        </w:tc>
        <w:tc>
          <w:tcPr>
            <w:tcW w:w="412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6F107D" w:rsidRPr="00AF5E8A" w:rsidRDefault="006F107D" w:rsidP="00CF6668">
            <w:pPr>
              <w:pStyle w:val="style3"/>
              <w:spacing w:beforeAutospacing="0" w:afterAutospacing="0"/>
              <w:jc w:val="center"/>
              <w:rPr>
                <w:b/>
                <w:bCs/>
              </w:rPr>
            </w:pPr>
            <w:r w:rsidRPr="00AF5E8A">
              <w:rPr>
                <w:b/>
                <w:bCs/>
              </w:rPr>
              <w:t>Виды и формы учебной деятельности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6F107D" w:rsidRPr="00AF5E8A" w:rsidRDefault="006F107D" w:rsidP="00CF6668">
            <w:pPr>
              <w:pStyle w:val="style3"/>
              <w:spacing w:beforeAutospacing="0" w:afterAutospacing="0"/>
              <w:jc w:val="center"/>
              <w:rPr>
                <w:b/>
                <w:bCs/>
              </w:rPr>
            </w:pPr>
            <w:r w:rsidRPr="00AF5E8A">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6F107D" w:rsidTr="00CF6668">
        <w:trPr>
          <w:trHeight w:val="946"/>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jc w:val="center"/>
              <w:textAlignment w:val="auto"/>
              <w:rPr>
                <w:sz w:val="24"/>
                <w:szCs w:val="24"/>
              </w:rPr>
            </w:pPr>
            <w:r w:rsidRPr="00AF5E8A">
              <w:rPr>
                <w:sz w:val="24"/>
                <w:szCs w:val="24"/>
                <w:lang w:val="en-US"/>
              </w:rPr>
              <w:t>1</w:t>
            </w:r>
            <w:r w:rsidRPr="00AF5E8A">
              <w:rPr>
                <w:sz w:val="24"/>
                <w:szCs w:val="24"/>
              </w:rPr>
              <w:t>.</w:t>
            </w:r>
          </w:p>
        </w:tc>
        <w:tc>
          <w:tcPr>
            <w:tcW w:w="412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textAlignment w:val="auto"/>
              <w:rPr>
                <w:sz w:val="24"/>
                <w:szCs w:val="24"/>
              </w:rPr>
            </w:pPr>
            <w:r w:rsidRPr="00AF5E8A">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pStyle w:val="style3"/>
              <w:spacing w:beforeAutospacing="0" w:afterAutospacing="0"/>
            </w:pPr>
            <w:proofErr w:type="spellStart"/>
            <w:r w:rsidRPr="00AF5E8A">
              <w:t>Мультимедийное</w:t>
            </w:r>
            <w:proofErr w:type="spellEnd"/>
            <w:r w:rsidRPr="00AF5E8A">
              <w:t xml:space="preserve"> оборудование (проектор, экран), компьютер /ноутбук.</w:t>
            </w:r>
          </w:p>
        </w:tc>
      </w:tr>
      <w:tr w:rsidR="006F107D" w:rsidTr="00CF6668">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jc w:val="center"/>
              <w:textAlignment w:val="auto"/>
              <w:rPr>
                <w:sz w:val="24"/>
                <w:szCs w:val="24"/>
              </w:rPr>
            </w:pPr>
            <w:r>
              <w:rPr>
                <w:sz w:val="24"/>
                <w:szCs w:val="24"/>
              </w:rPr>
              <w:t>2.</w:t>
            </w:r>
          </w:p>
        </w:tc>
        <w:tc>
          <w:tcPr>
            <w:tcW w:w="412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widowControl w:val="0"/>
              <w:overflowPunct/>
              <w:jc w:val="both"/>
              <w:textAlignment w:val="auto"/>
              <w:rPr>
                <w:sz w:val="24"/>
                <w:szCs w:val="24"/>
              </w:rPr>
            </w:pPr>
            <w:r w:rsidRPr="00AF5E8A">
              <w:rPr>
                <w:sz w:val="24"/>
                <w:szCs w:val="24"/>
              </w:rPr>
              <w:t xml:space="preserve">Самостоятельная работа </w:t>
            </w:r>
            <w:proofErr w:type="gramStart"/>
            <w:r w:rsidRPr="00AF5E8A">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6F107D" w:rsidRPr="00AF5E8A" w:rsidRDefault="006F107D" w:rsidP="00CF6668">
            <w:pPr>
              <w:pStyle w:val="style3"/>
              <w:spacing w:beforeAutospacing="0" w:afterAutospacing="0"/>
            </w:pPr>
            <w:r w:rsidRPr="00AF5E8A">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6F107D" w:rsidRPr="00A66C43" w:rsidRDefault="006F107D" w:rsidP="006F107D">
      <w:pPr>
        <w:rPr>
          <w:sz w:val="24"/>
          <w:szCs w:val="24"/>
        </w:rPr>
      </w:pPr>
    </w:p>
    <w:p w:rsidR="006F107D" w:rsidRPr="00A66C43" w:rsidRDefault="006F107D" w:rsidP="006F107D">
      <w:pPr>
        <w:pStyle w:val="1"/>
        <w:spacing w:line="240" w:lineRule="auto"/>
        <w:rPr>
          <w:b/>
          <w:szCs w:val="24"/>
        </w:rPr>
      </w:pPr>
      <w:bookmarkStart w:id="11" w:name="_Toc516053333"/>
      <w:r w:rsidRPr="00A66C43">
        <w:rPr>
          <w:b/>
          <w:szCs w:val="24"/>
        </w:rPr>
        <w:t>9. Средства адаптации преподавания дисциплины к потребностям лиц с ограниченными возможностями</w:t>
      </w:r>
      <w:bookmarkEnd w:id="11"/>
    </w:p>
    <w:p w:rsidR="006F107D" w:rsidRPr="0055110F" w:rsidRDefault="006F107D" w:rsidP="006F107D">
      <w:pPr>
        <w:ind w:firstLine="567"/>
        <w:jc w:val="both"/>
        <w:rPr>
          <w:sz w:val="24"/>
          <w:szCs w:val="24"/>
        </w:rPr>
      </w:pPr>
      <w:bookmarkStart w:id="12" w:name="_Toc516053334"/>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6F107D" w:rsidRPr="00F37058" w:rsidRDefault="006F107D" w:rsidP="006F107D">
      <w:pPr>
        <w:pStyle w:val="a3"/>
        <w:numPr>
          <w:ilvl w:val="0"/>
          <w:numId w:val="21"/>
        </w:numPr>
        <w:ind w:left="0" w:firstLine="567"/>
        <w:jc w:val="both"/>
        <w:rPr>
          <w:bCs/>
          <w:sz w:val="24"/>
          <w:szCs w:val="24"/>
        </w:rPr>
      </w:pPr>
      <w:r w:rsidRPr="00F37058">
        <w:rPr>
          <w:bCs/>
          <w:sz w:val="24"/>
          <w:szCs w:val="24"/>
        </w:rPr>
        <w:lastRenderedPageBreak/>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6F107D" w:rsidRPr="00F37058" w:rsidRDefault="006F107D" w:rsidP="006F107D">
      <w:pPr>
        <w:pStyle w:val="a3"/>
        <w:numPr>
          <w:ilvl w:val="0"/>
          <w:numId w:val="21"/>
        </w:numPr>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6F107D" w:rsidRPr="00761C52" w:rsidRDefault="006F107D" w:rsidP="006F107D">
      <w:pPr>
        <w:pStyle w:val="a3"/>
        <w:numPr>
          <w:ilvl w:val="0"/>
          <w:numId w:val="21"/>
        </w:numPr>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6F107D" w:rsidRDefault="006F107D" w:rsidP="006F107D">
      <w:pPr>
        <w:pStyle w:val="1"/>
        <w:tabs>
          <w:tab w:val="left" w:pos="5369"/>
        </w:tabs>
        <w:jc w:val="left"/>
        <w:rPr>
          <w:b/>
          <w:szCs w:val="24"/>
        </w:rPr>
      </w:pPr>
      <w:r>
        <w:rPr>
          <w:b/>
          <w:szCs w:val="24"/>
        </w:rPr>
        <w:tab/>
      </w:r>
    </w:p>
    <w:bookmarkEnd w:id="12"/>
    <w:p w:rsidR="006F107D" w:rsidRPr="002B14AA" w:rsidRDefault="006F107D" w:rsidP="006F107D">
      <w:pPr>
        <w:ind w:firstLine="567"/>
        <w:rPr>
          <w:sz w:val="24"/>
          <w:szCs w:val="24"/>
        </w:rPr>
      </w:pPr>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работы</w:t>
      </w:r>
      <w:r w:rsidRPr="002B14AA">
        <w:rPr>
          <w:sz w:val="24"/>
          <w:szCs w:val="24"/>
        </w:rPr>
        <w:t xml:space="preserve"> </w:t>
      </w:r>
    </w:p>
    <w:p w:rsidR="006F107D" w:rsidRPr="002B14AA" w:rsidRDefault="006F107D" w:rsidP="006F107D">
      <w:pPr>
        <w:ind w:firstLine="567"/>
        <w:jc w:val="both"/>
        <w:rPr>
          <w:sz w:val="24"/>
          <w:szCs w:val="24"/>
        </w:rPr>
      </w:pPr>
      <w:bookmarkStart w:id="13" w:name="_Toc494985532"/>
      <w:bookmarkEnd w:id="13"/>
      <w:r w:rsidRPr="002B14AA">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6F107D" w:rsidRPr="002B14AA" w:rsidRDefault="006F107D" w:rsidP="006F107D">
      <w:pPr>
        <w:ind w:firstLine="567"/>
        <w:jc w:val="both"/>
        <w:rPr>
          <w:sz w:val="24"/>
          <w:szCs w:val="24"/>
        </w:rPr>
      </w:pPr>
      <w:r w:rsidRPr="002B14AA">
        <w:rPr>
          <w:sz w:val="24"/>
          <w:szCs w:val="24"/>
        </w:rPr>
        <w:t>Для самостоятельной подготовки можно рекомендовать следующие источники: кон</w:t>
      </w:r>
      <w:r>
        <w:rPr>
          <w:sz w:val="24"/>
          <w:szCs w:val="24"/>
        </w:rPr>
        <w:t>спекты лекций</w:t>
      </w:r>
      <w:r w:rsidRPr="002B14AA">
        <w:rPr>
          <w:sz w:val="24"/>
          <w:szCs w:val="24"/>
        </w:rPr>
        <w:t>, учебную литературу соответствующего профиля.</w:t>
      </w:r>
    </w:p>
    <w:p w:rsidR="006F107D" w:rsidRPr="002B14AA" w:rsidRDefault="006F107D" w:rsidP="006F107D">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6F107D" w:rsidRPr="002B14AA" w:rsidRDefault="006F107D" w:rsidP="006F107D">
      <w:pPr>
        <w:ind w:firstLine="567"/>
        <w:jc w:val="both"/>
        <w:rPr>
          <w:sz w:val="24"/>
          <w:szCs w:val="24"/>
        </w:rPr>
      </w:pPr>
    </w:p>
    <w:p w:rsidR="006F107D" w:rsidRPr="002B14AA" w:rsidRDefault="006F107D" w:rsidP="006F107D">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6F107D" w:rsidRPr="002B14AA" w:rsidRDefault="006F107D" w:rsidP="006F107D">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обучающиеся</w:t>
      </w:r>
      <w:r w:rsidRPr="002B14AA">
        <w:rPr>
          <w:sz w:val="24"/>
          <w:szCs w:val="24"/>
        </w:rPr>
        <w:t xml:space="preserve">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6F107D" w:rsidRPr="002B14AA" w:rsidRDefault="006F107D" w:rsidP="006F107D">
      <w:pPr>
        <w:ind w:firstLine="567"/>
        <w:jc w:val="both"/>
        <w:rPr>
          <w:sz w:val="24"/>
          <w:szCs w:val="24"/>
        </w:rPr>
      </w:pPr>
    </w:p>
    <w:p w:rsidR="006F107D" w:rsidRPr="002B14AA" w:rsidRDefault="006F107D" w:rsidP="006F107D">
      <w:pPr>
        <w:ind w:firstLine="567"/>
        <w:rPr>
          <w:b/>
          <w:sz w:val="24"/>
          <w:szCs w:val="24"/>
        </w:rPr>
      </w:pPr>
      <w:bookmarkStart w:id="14" w:name="_Toc494985539"/>
      <w:bookmarkEnd w:id="14"/>
      <w:r w:rsidRPr="002B14AA">
        <w:rPr>
          <w:b/>
          <w:sz w:val="24"/>
          <w:szCs w:val="24"/>
        </w:rPr>
        <w:t>Методические рекоме</w:t>
      </w:r>
      <w:r>
        <w:rPr>
          <w:b/>
          <w:sz w:val="24"/>
          <w:szCs w:val="24"/>
        </w:rPr>
        <w:t>ндации по подготовке к экзамену</w:t>
      </w:r>
    </w:p>
    <w:p w:rsidR="006F107D" w:rsidRPr="002B14AA" w:rsidRDefault="006F107D" w:rsidP="006F107D">
      <w:pPr>
        <w:ind w:firstLine="567"/>
        <w:jc w:val="both"/>
        <w:rPr>
          <w:sz w:val="24"/>
          <w:szCs w:val="24"/>
        </w:rPr>
      </w:pPr>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6F107D" w:rsidRPr="002B14AA" w:rsidRDefault="006F107D" w:rsidP="006F107D">
      <w:pPr>
        <w:ind w:firstLine="567"/>
        <w:jc w:val="both"/>
        <w:rPr>
          <w:sz w:val="24"/>
          <w:szCs w:val="24"/>
        </w:rPr>
      </w:pPr>
      <w:r w:rsidRPr="002B14AA">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w:t>
      </w:r>
      <w:r>
        <w:rPr>
          <w:sz w:val="24"/>
          <w:szCs w:val="24"/>
        </w:rPr>
        <w:t>обучающихся</w:t>
      </w:r>
      <w:r w:rsidRPr="002B14AA">
        <w:rPr>
          <w:sz w:val="24"/>
          <w:szCs w:val="24"/>
        </w:rPr>
        <w:t xml:space="preserve">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6F107D" w:rsidRPr="002B14AA" w:rsidRDefault="006F107D" w:rsidP="006F107D">
      <w:pPr>
        <w:ind w:firstLine="567"/>
        <w:jc w:val="both"/>
        <w:rPr>
          <w:sz w:val="24"/>
          <w:szCs w:val="24"/>
        </w:rPr>
      </w:pPr>
      <w:r w:rsidRPr="002B14AA">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BD47A3" w:rsidRDefault="00BD47A3" w:rsidP="00BD47A3">
      <w:pPr>
        <w:pageBreakBefore/>
        <w:jc w:val="center"/>
        <w:rPr>
          <w:b/>
          <w:sz w:val="24"/>
          <w:szCs w:val="24"/>
        </w:rPr>
      </w:pPr>
      <w:r>
        <w:rPr>
          <w:b/>
          <w:sz w:val="24"/>
          <w:szCs w:val="24"/>
        </w:rPr>
        <w:lastRenderedPageBreak/>
        <w:t>Лист дополнений и изменений</w:t>
      </w:r>
    </w:p>
    <w:p w:rsidR="00BD47A3" w:rsidRDefault="00BD47A3" w:rsidP="00BD47A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BD47A3" w:rsidTr="00BD47A3">
        <w:trPr>
          <w:trHeight w:val="705"/>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b/>
                <w:lang w:eastAsia="en-US"/>
              </w:rPr>
            </w:pPr>
            <w:r>
              <w:rPr>
                <w:b/>
                <w:lang w:eastAsia="en-US"/>
              </w:rPr>
              <w:t>№</w:t>
            </w:r>
          </w:p>
          <w:p w:rsidR="00BD47A3" w:rsidRDefault="00BD47A3">
            <w:pPr>
              <w:spacing w:line="276" w:lineRule="auto"/>
              <w:jc w:val="center"/>
              <w:rPr>
                <w:b/>
                <w:lang w:eastAsia="en-US"/>
              </w:rPr>
            </w:pPr>
            <w:proofErr w:type="spellStart"/>
            <w:proofErr w:type="gramStart"/>
            <w:r>
              <w:rPr>
                <w:b/>
                <w:lang w:eastAsia="en-US"/>
              </w:rPr>
              <w:t>п</w:t>
            </w:r>
            <w:proofErr w:type="spellEnd"/>
            <w:proofErr w:type="gramEnd"/>
            <w:r>
              <w:rPr>
                <w:b/>
                <w:lang w:eastAsia="en-US"/>
              </w:rPr>
              <w:t>/</w:t>
            </w:r>
            <w:proofErr w:type="spellStart"/>
            <w:r>
              <w:rPr>
                <w:b/>
                <w:lang w:eastAsia="en-US"/>
              </w:rPr>
              <w:t>п</w:t>
            </w:r>
            <w:proofErr w:type="spellEnd"/>
          </w:p>
        </w:tc>
        <w:tc>
          <w:tcPr>
            <w:tcW w:w="3614" w:type="dxa"/>
            <w:vMerge w:val="restart"/>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b/>
                <w:lang w:eastAsia="en-US"/>
              </w:rPr>
            </w:pPr>
            <w:r>
              <w:rPr>
                <w:b/>
                <w:lang w:eastAsia="en-US"/>
              </w:rPr>
              <w:t>Прилагаемый к Рабочей программе дисциплины документ, содержащий текст обновления</w:t>
            </w:r>
          </w:p>
        </w:tc>
        <w:tc>
          <w:tcPr>
            <w:tcW w:w="2571" w:type="dxa"/>
            <w:gridSpan w:val="2"/>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b/>
                <w:lang w:eastAsia="en-US"/>
              </w:rPr>
            </w:pPr>
            <w:r>
              <w:rPr>
                <w:b/>
                <w:lang w:eastAsia="en-US"/>
              </w:rPr>
              <w:t>Решение кафедры</w:t>
            </w:r>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b/>
                <w:lang w:eastAsia="en-US"/>
              </w:rPr>
            </w:pPr>
            <w:r>
              <w:rPr>
                <w:b/>
                <w:lang w:eastAsia="en-US"/>
              </w:rPr>
              <w:t>Подпись</w:t>
            </w:r>
          </w:p>
          <w:p w:rsidR="00BD47A3" w:rsidRDefault="00BD47A3">
            <w:pPr>
              <w:spacing w:line="276" w:lineRule="auto"/>
              <w:jc w:val="center"/>
              <w:rPr>
                <w:b/>
                <w:lang w:eastAsia="en-US"/>
              </w:rPr>
            </w:pPr>
            <w:r>
              <w:rPr>
                <w:b/>
                <w:lang w:eastAsia="en-US"/>
              </w:rPr>
              <w:t>заведующего</w:t>
            </w:r>
          </w:p>
          <w:p w:rsidR="00BD47A3" w:rsidRDefault="00BD47A3">
            <w:pPr>
              <w:spacing w:line="276" w:lineRule="auto"/>
              <w:jc w:val="center"/>
              <w:rPr>
                <w:b/>
                <w:lang w:eastAsia="en-US"/>
              </w:rPr>
            </w:pPr>
            <w:r>
              <w:rPr>
                <w:b/>
                <w:lang w:eastAsia="en-US"/>
              </w:rPr>
              <w:t>кафедрой</w:t>
            </w:r>
          </w:p>
        </w:tc>
        <w:tc>
          <w:tcPr>
            <w:tcW w:w="1396" w:type="dxa"/>
            <w:vMerge w:val="restart"/>
            <w:tcBorders>
              <w:top w:val="single" w:sz="4" w:space="0" w:color="auto"/>
              <w:left w:val="single" w:sz="4" w:space="0" w:color="auto"/>
              <w:bottom w:val="single" w:sz="4" w:space="0" w:color="auto"/>
              <w:right w:val="single" w:sz="4" w:space="0" w:color="auto"/>
            </w:tcBorders>
            <w:vAlign w:val="center"/>
          </w:tcPr>
          <w:p w:rsidR="00BD47A3" w:rsidRDefault="00BD47A3">
            <w:pPr>
              <w:spacing w:line="276" w:lineRule="auto"/>
              <w:jc w:val="center"/>
              <w:rPr>
                <w:b/>
                <w:lang w:eastAsia="en-US"/>
              </w:rPr>
            </w:pPr>
            <w:r>
              <w:rPr>
                <w:b/>
                <w:lang w:eastAsia="en-US"/>
              </w:rPr>
              <w:t>И.О. Фамилия заведующего</w:t>
            </w:r>
          </w:p>
          <w:p w:rsidR="00BD47A3" w:rsidRDefault="00BD47A3">
            <w:pPr>
              <w:spacing w:line="276" w:lineRule="auto"/>
              <w:jc w:val="center"/>
              <w:rPr>
                <w:b/>
                <w:lang w:eastAsia="en-US"/>
              </w:rPr>
            </w:pPr>
            <w:r>
              <w:rPr>
                <w:b/>
                <w:lang w:eastAsia="en-US"/>
              </w:rPr>
              <w:t>кафедрой</w:t>
            </w:r>
          </w:p>
          <w:p w:rsidR="00BD47A3" w:rsidRDefault="00BD47A3">
            <w:pPr>
              <w:spacing w:line="276" w:lineRule="auto"/>
              <w:jc w:val="center"/>
              <w:rPr>
                <w:b/>
                <w:lang w:eastAsia="en-US"/>
              </w:rPr>
            </w:pPr>
          </w:p>
        </w:tc>
      </w:tr>
      <w:tr w:rsidR="00BD47A3" w:rsidTr="00BD47A3">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47A3" w:rsidRDefault="00BD47A3">
            <w:pPr>
              <w:overflowPunct/>
              <w:autoSpaceDE/>
              <w:autoSpaceDN/>
              <w:adjustRightInd/>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47A3" w:rsidRDefault="00BD47A3">
            <w:pPr>
              <w:overflowPunct/>
              <w:autoSpaceDE/>
              <w:autoSpaceDN/>
              <w:adjustRightInd/>
              <w:rPr>
                <w:b/>
                <w:lang w:eastAsia="en-US"/>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b/>
                <w:lang w:eastAsia="en-US"/>
              </w:rPr>
            </w:pPr>
            <w:r>
              <w:rPr>
                <w:b/>
                <w:lang w:eastAsia="en-US"/>
              </w:rPr>
              <w:t>Дата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b/>
                <w:lang w:eastAsia="en-US"/>
              </w:rPr>
            </w:pPr>
            <w:r>
              <w:rPr>
                <w:b/>
                <w:lang w:eastAsia="en-US"/>
              </w:rPr>
              <w:t>Протокол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47A3" w:rsidRDefault="00BD47A3">
            <w:pPr>
              <w:overflowPunct/>
              <w:autoSpaceDE/>
              <w:autoSpaceDN/>
              <w:adjustRightInd/>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47A3" w:rsidRDefault="00BD47A3">
            <w:pPr>
              <w:overflowPunct/>
              <w:autoSpaceDE/>
              <w:autoSpaceDN/>
              <w:adjustRightInd/>
              <w:rPr>
                <w:b/>
                <w:lang w:eastAsia="en-US"/>
              </w:rPr>
            </w:pPr>
          </w:p>
        </w:tc>
      </w:tr>
      <w:tr w:rsidR="00BD47A3" w:rsidTr="00BD47A3">
        <w:trPr>
          <w:trHeight w:val="1941"/>
        </w:trPr>
        <w:tc>
          <w:tcPr>
            <w:tcW w:w="593" w:type="dxa"/>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jc w:val="center"/>
              <w:rPr>
                <w:lang w:eastAsia="en-US"/>
              </w:rPr>
            </w:pPr>
            <w:r>
              <w:rPr>
                <w:lang w:eastAsia="en-US"/>
              </w:rPr>
              <w:t>1.</w:t>
            </w:r>
          </w:p>
        </w:tc>
        <w:tc>
          <w:tcPr>
            <w:tcW w:w="3614" w:type="dxa"/>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rPr>
                <w:sz w:val="24"/>
                <w:lang w:eastAsia="en-US"/>
              </w:rPr>
            </w:pPr>
            <w:r>
              <w:rPr>
                <w:sz w:val="24"/>
                <w:lang w:eastAsia="en-US"/>
              </w:rPr>
              <w:t xml:space="preserve">Приложение № 1 о внесении изменений в п. 7.1. Рекомендуемая основная литература, п.7.2. Рекомендуемая  дополнительная литература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sz w:val="24"/>
                <w:lang w:eastAsia="en-US"/>
              </w:rPr>
            </w:pPr>
            <w:r>
              <w:rPr>
                <w:sz w:val="24"/>
                <w:lang w:eastAsia="en-US"/>
              </w:rPr>
              <w:t>31.08.2018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sz w:val="24"/>
                <w:lang w:eastAsia="en-US"/>
              </w:rPr>
            </w:pPr>
            <w:r>
              <w:rPr>
                <w:sz w:val="24"/>
                <w:lang w:eastAsia="en-US"/>
              </w:rPr>
              <w:t>1</w:t>
            </w:r>
          </w:p>
        </w:tc>
        <w:tc>
          <w:tcPr>
            <w:tcW w:w="1396" w:type="dxa"/>
            <w:tcBorders>
              <w:top w:val="single" w:sz="4" w:space="0" w:color="auto"/>
              <w:left w:val="single" w:sz="4" w:space="0" w:color="auto"/>
              <w:bottom w:val="single" w:sz="4" w:space="0" w:color="auto"/>
              <w:right w:val="single" w:sz="4" w:space="0" w:color="auto"/>
            </w:tcBorders>
            <w:vAlign w:val="center"/>
          </w:tcPr>
          <w:p w:rsidR="00BD47A3" w:rsidRDefault="00BD47A3">
            <w:pPr>
              <w:spacing w:line="276" w:lineRule="auto"/>
              <w:jc w:val="center"/>
              <w:rPr>
                <w:sz w:val="24"/>
                <w:lang w:val="en-US" w:eastAsia="en-US"/>
              </w:rPr>
            </w:pPr>
          </w:p>
        </w:tc>
        <w:tc>
          <w:tcPr>
            <w:tcW w:w="1396" w:type="dxa"/>
            <w:tcBorders>
              <w:top w:val="single" w:sz="4" w:space="0" w:color="auto"/>
              <w:left w:val="single" w:sz="4" w:space="0" w:color="auto"/>
              <w:bottom w:val="single" w:sz="4" w:space="0" w:color="auto"/>
              <w:right w:val="single" w:sz="4" w:space="0" w:color="auto"/>
            </w:tcBorders>
            <w:vAlign w:val="center"/>
          </w:tcPr>
          <w:p w:rsidR="00BD47A3" w:rsidRDefault="00BD47A3">
            <w:pPr>
              <w:spacing w:line="276" w:lineRule="auto"/>
              <w:jc w:val="center"/>
              <w:rPr>
                <w:sz w:val="24"/>
                <w:lang w:eastAsia="en-US"/>
              </w:rPr>
            </w:pPr>
          </w:p>
        </w:tc>
      </w:tr>
      <w:tr w:rsidR="00BD47A3" w:rsidTr="00BD47A3">
        <w:trPr>
          <w:trHeight w:val="1975"/>
        </w:trPr>
        <w:tc>
          <w:tcPr>
            <w:tcW w:w="593" w:type="dxa"/>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jc w:val="center"/>
              <w:rPr>
                <w:lang w:eastAsia="en-US"/>
              </w:rPr>
            </w:pPr>
            <w:r>
              <w:rPr>
                <w:lang w:eastAsia="en-US"/>
              </w:rPr>
              <w:t>2.</w:t>
            </w:r>
          </w:p>
        </w:tc>
        <w:tc>
          <w:tcPr>
            <w:tcW w:w="3614" w:type="dxa"/>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rPr>
                <w:sz w:val="24"/>
                <w:lang w:eastAsia="en-US"/>
              </w:rPr>
            </w:pPr>
            <w:r>
              <w:rPr>
                <w:sz w:val="24"/>
                <w:lang w:eastAsia="en-US"/>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c>
        <w:tc>
          <w:tcPr>
            <w:tcW w:w="1296" w:type="dxa"/>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sz w:val="24"/>
                <w:lang w:eastAsia="en-US"/>
              </w:rPr>
            </w:pPr>
            <w:r>
              <w:rPr>
                <w:sz w:val="24"/>
                <w:lang w:eastAsia="en-US"/>
              </w:rPr>
              <w:t>31.08.2018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jc w:val="center"/>
              <w:rPr>
                <w:sz w:val="24"/>
                <w:lang w:eastAsia="en-US"/>
              </w:rPr>
            </w:pPr>
            <w:r>
              <w:rPr>
                <w:sz w:val="24"/>
                <w:lang w:eastAsia="en-US"/>
              </w:rPr>
              <w:t>1</w:t>
            </w:r>
          </w:p>
        </w:tc>
        <w:tc>
          <w:tcPr>
            <w:tcW w:w="1396" w:type="dxa"/>
            <w:tcBorders>
              <w:top w:val="single" w:sz="4" w:space="0" w:color="auto"/>
              <w:left w:val="single" w:sz="4" w:space="0" w:color="auto"/>
              <w:bottom w:val="single" w:sz="4" w:space="0" w:color="auto"/>
              <w:right w:val="single" w:sz="4" w:space="0" w:color="auto"/>
            </w:tcBorders>
            <w:vAlign w:val="center"/>
          </w:tcPr>
          <w:p w:rsidR="00BD47A3" w:rsidRDefault="00BD47A3">
            <w:pPr>
              <w:spacing w:line="276" w:lineRule="auto"/>
              <w:jc w:val="center"/>
              <w:rPr>
                <w:sz w:val="24"/>
                <w:lang w:val="en-US" w:eastAsia="en-US"/>
              </w:rPr>
            </w:pPr>
          </w:p>
        </w:tc>
        <w:tc>
          <w:tcPr>
            <w:tcW w:w="1396" w:type="dxa"/>
            <w:tcBorders>
              <w:top w:val="single" w:sz="4" w:space="0" w:color="auto"/>
              <w:left w:val="single" w:sz="4" w:space="0" w:color="auto"/>
              <w:bottom w:val="single" w:sz="4" w:space="0" w:color="auto"/>
              <w:right w:val="single" w:sz="4" w:space="0" w:color="auto"/>
            </w:tcBorders>
            <w:vAlign w:val="center"/>
          </w:tcPr>
          <w:p w:rsidR="00BD47A3" w:rsidRDefault="00BD47A3">
            <w:pPr>
              <w:spacing w:line="276" w:lineRule="auto"/>
              <w:jc w:val="center"/>
              <w:rPr>
                <w:sz w:val="24"/>
                <w:lang w:eastAsia="en-US"/>
              </w:rPr>
            </w:pPr>
          </w:p>
        </w:tc>
      </w:tr>
    </w:tbl>
    <w:p w:rsidR="00BD47A3" w:rsidRDefault="00BD47A3" w:rsidP="00BD47A3">
      <w:pPr>
        <w:jc w:val="center"/>
        <w:rPr>
          <w:sz w:val="24"/>
          <w:szCs w:val="24"/>
        </w:rPr>
      </w:pPr>
    </w:p>
    <w:p w:rsidR="00BD47A3" w:rsidRDefault="00BD47A3" w:rsidP="00BD47A3">
      <w:pPr>
        <w:ind w:right="-1" w:firstLine="567"/>
        <w:jc w:val="both"/>
        <w:rPr>
          <w:sz w:val="24"/>
          <w:szCs w:val="24"/>
        </w:rPr>
      </w:pPr>
    </w:p>
    <w:p w:rsidR="00BD47A3" w:rsidRDefault="00BD47A3" w:rsidP="00BD47A3">
      <w:pPr>
        <w:overflowPunct/>
        <w:ind w:firstLine="709"/>
        <w:rPr>
          <w:sz w:val="24"/>
          <w:szCs w:val="24"/>
        </w:rPr>
      </w:pPr>
    </w:p>
    <w:p w:rsidR="00BD47A3" w:rsidRDefault="00BD47A3" w:rsidP="00BD47A3">
      <w:pPr>
        <w:overflowPunct/>
        <w:ind w:firstLine="709"/>
        <w:jc w:val="both"/>
      </w:pPr>
      <w:r>
        <w:br w:type="page"/>
      </w:r>
    </w:p>
    <w:p w:rsidR="00BD47A3" w:rsidRDefault="00BD47A3" w:rsidP="00BD47A3">
      <w:pPr>
        <w:pStyle w:val="a3"/>
        <w:ind w:firstLine="709"/>
        <w:jc w:val="center"/>
        <w:rPr>
          <w:b/>
          <w:bCs/>
          <w:sz w:val="24"/>
          <w:szCs w:val="24"/>
        </w:rPr>
      </w:pPr>
    </w:p>
    <w:p w:rsidR="00BD47A3" w:rsidRDefault="00BD47A3" w:rsidP="00BD47A3">
      <w:pPr>
        <w:pStyle w:val="210"/>
        <w:spacing w:line="240" w:lineRule="auto"/>
        <w:ind w:firstLine="709"/>
        <w:rPr>
          <w:rFonts w:ascii="Times New Roman" w:hAnsi="Times New Roman"/>
          <w:sz w:val="24"/>
          <w:szCs w:val="24"/>
        </w:rPr>
      </w:pPr>
      <w:r>
        <w:rPr>
          <w:rFonts w:ascii="Times New Roman" w:hAnsi="Times New Roman"/>
          <w:sz w:val="24"/>
          <w:szCs w:val="24"/>
        </w:rPr>
        <w:t xml:space="preserve">Приложение № 1 о внесении изменений в п. 7.1. Рекомендуемая основная литература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557"/>
        <w:gridCol w:w="8912"/>
      </w:tblGrid>
      <w:tr w:rsidR="00BD47A3" w:rsidTr="00BD47A3">
        <w:trPr>
          <w:jc w:val="center"/>
        </w:trPr>
        <w:tc>
          <w:tcPr>
            <w:tcW w:w="294" w:type="pct"/>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jc w:val="both"/>
              <w:rPr>
                <w:b/>
                <w:bCs/>
                <w:sz w:val="24"/>
                <w:szCs w:val="24"/>
                <w:lang w:eastAsia="en-US"/>
              </w:rPr>
            </w:pPr>
            <w:r>
              <w:rPr>
                <w:b/>
                <w:bCs/>
                <w:sz w:val="24"/>
                <w:szCs w:val="24"/>
                <w:lang w:eastAsia="en-US"/>
              </w:rPr>
              <w:t>№</w:t>
            </w:r>
          </w:p>
        </w:tc>
        <w:tc>
          <w:tcPr>
            <w:tcW w:w="4706" w:type="pct"/>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jc w:val="center"/>
              <w:rPr>
                <w:sz w:val="24"/>
                <w:szCs w:val="24"/>
                <w:lang w:eastAsia="en-US"/>
              </w:rPr>
            </w:pPr>
            <w:r>
              <w:rPr>
                <w:b/>
                <w:sz w:val="24"/>
                <w:szCs w:val="24"/>
                <w:lang w:eastAsia="en-US"/>
              </w:rPr>
              <w:t>Название</w:t>
            </w:r>
          </w:p>
        </w:tc>
      </w:tr>
      <w:tr w:rsidR="00BD47A3" w:rsidTr="00BD47A3">
        <w:trPr>
          <w:jc w:val="center"/>
        </w:trPr>
        <w:tc>
          <w:tcPr>
            <w:tcW w:w="294" w:type="pct"/>
            <w:tcBorders>
              <w:top w:val="single" w:sz="4" w:space="0" w:color="auto"/>
              <w:left w:val="single" w:sz="4" w:space="0" w:color="auto"/>
              <w:bottom w:val="single" w:sz="4" w:space="0" w:color="auto"/>
              <w:right w:val="single" w:sz="4" w:space="0" w:color="auto"/>
            </w:tcBorders>
          </w:tcPr>
          <w:p w:rsidR="00BD47A3" w:rsidRDefault="00BD47A3" w:rsidP="00BD47A3">
            <w:pPr>
              <w:numPr>
                <w:ilvl w:val="0"/>
                <w:numId w:val="23"/>
              </w:numPr>
              <w:spacing w:line="276" w:lineRule="auto"/>
              <w:jc w:val="both"/>
              <w:textAlignment w:val="auto"/>
              <w:rPr>
                <w:sz w:val="24"/>
                <w:szCs w:val="24"/>
                <w:lang w:eastAsia="en-US"/>
              </w:rPr>
            </w:pPr>
          </w:p>
        </w:tc>
        <w:tc>
          <w:tcPr>
            <w:tcW w:w="4706" w:type="pct"/>
            <w:tcBorders>
              <w:top w:val="single" w:sz="4" w:space="0" w:color="auto"/>
              <w:left w:val="single" w:sz="4" w:space="0" w:color="auto"/>
              <w:bottom w:val="single" w:sz="4" w:space="0" w:color="auto"/>
              <w:right w:val="single" w:sz="4" w:space="0" w:color="auto"/>
            </w:tcBorders>
            <w:hideMark/>
          </w:tcPr>
          <w:p w:rsidR="00BD47A3" w:rsidRDefault="00BD47A3">
            <w:pPr>
              <w:spacing w:line="288" w:lineRule="auto"/>
              <w:rPr>
                <w:bCs/>
                <w:sz w:val="24"/>
                <w:szCs w:val="24"/>
                <w:lang w:eastAsia="en-US"/>
              </w:rPr>
            </w:pPr>
            <w:proofErr w:type="spellStart"/>
            <w:r>
              <w:rPr>
                <w:rFonts w:ascii="Verdana" w:hAnsi="Verdana"/>
                <w:b/>
                <w:bCs/>
                <w:color w:val="000000"/>
                <w:lang w:eastAsia="en-US"/>
              </w:rPr>
              <w:t>Грубер</w:t>
            </w:r>
            <w:proofErr w:type="spellEnd"/>
            <w:r>
              <w:rPr>
                <w:rFonts w:ascii="Verdana" w:hAnsi="Verdana"/>
                <w:b/>
                <w:bCs/>
                <w:color w:val="000000"/>
                <w:lang w:eastAsia="en-US"/>
              </w:rPr>
              <w:t xml:space="preserve"> Р. И.</w:t>
            </w:r>
            <w:r>
              <w:rPr>
                <w:rFonts w:ascii="Verdana" w:hAnsi="Verdana"/>
                <w:color w:val="000000"/>
                <w:lang w:eastAsia="en-US"/>
              </w:rPr>
              <w:t xml:space="preserve"> Всеобщая история музыки: [учебное пособие для музыковедческих отделений консерваторий] / </w:t>
            </w:r>
            <w:proofErr w:type="spellStart"/>
            <w:r>
              <w:rPr>
                <w:rFonts w:ascii="Verdana" w:hAnsi="Verdana"/>
                <w:color w:val="000000"/>
                <w:lang w:eastAsia="en-US"/>
              </w:rPr>
              <w:t>Грубер</w:t>
            </w:r>
            <w:proofErr w:type="spellEnd"/>
            <w:r>
              <w:rPr>
                <w:rFonts w:ascii="Verdana" w:hAnsi="Verdana"/>
                <w:color w:val="000000"/>
                <w:lang w:eastAsia="en-US"/>
              </w:rPr>
              <w:t xml:space="preserve"> Р. И., </w:t>
            </w:r>
            <w:proofErr w:type="spellStart"/>
            <w:r>
              <w:rPr>
                <w:rFonts w:ascii="Verdana" w:hAnsi="Verdana"/>
                <w:color w:val="000000"/>
                <w:lang w:eastAsia="en-US"/>
              </w:rPr>
              <w:t>Моск</w:t>
            </w:r>
            <w:proofErr w:type="spellEnd"/>
            <w:r>
              <w:rPr>
                <w:rFonts w:ascii="Verdana" w:hAnsi="Verdana"/>
                <w:color w:val="000000"/>
                <w:lang w:eastAsia="en-US"/>
              </w:rPr>
              <w:t xml:space="preserve">. </w:t>
            </w:r>
            <w:proofErr w:type="spellStart"/>
            <w:r>
              <w:rPr>
                <w:rFonts w:ascii="Verdana" w:hAnsi="Verdana"/>
                <w:color w:val="000000"/>
                <w:lang w:eastAsia="en-US"/>
              </w:rPr>
              <w:t>гос</w:t>
            </w:r>
            <w:proofErr w:type="spellEnd"/>
            <w:r>
              <w:rPr>
                <w:rFonts w:ascii="Verdana" w:hAnsi="Verdana"/>
                <w:color w:val="000000"/>
                <w:lang w:eastAsia="en-US"/>
              </w:rPr>
              <w:t>. консерватория им. П. И. Чайковского, Каф</w:t>
            </w:r>
            <w:proofErr w:type="gramStart"/>
            <w:r>
              <w:rPr>
                <w:rFonts w:ascii="Verdana" w:hAnsi="Verdana"/>
                <w:color w:val="000000"/>
                <w:lang w:eastAsia="en-US"/>
              </w:rPr>
              <w:t>.</w:t>
            </w:r>
            <w:proofErr w:type="gramEnd"/>
            <w:r>
              <w:rPr>
                <w:rFonts w:ascii="Verdana" w:hAnsi="Verdana"/>
                <w:color w:val="000000"/>
                <w:lang w:eastAsia="en-US"/>
              </w:rPr>
              <w:t xml:space="preserve"> </w:t>
            </w:r>
            <w:proofErr w:type="gramStart"/>
            <w:r>
              <w:rPr>
                <w:rFonts w:ascii="Verdana" w:hAnsi="Verdana"/>
                <w:color w:val="000000"/>
                <w:lang w:eastAsia="en-US"/>
              </w:rPr>
              <w:t>в</w:t>
            </w:r>
            <w:proofErr w:type="gramEnd"/>
            <w:r>
              <w:rPr>
                <w:rFonts w:ascii="Verdana" w:hAnsi="Verdana"/>
                <w:color w:val="000000"/>
                <w:lang w:eastAsia="en-US"/>
              </w:rPr>
              <w:t xml:space="preserve">сеобщ. истории музыки - Москва: </w:t>
            </w:r>
            <w:proofErr w:type="spellStart"/>
            <w:r>
              <w:rPr>
                <w:rFonts w:ascii="Verdana" w:hAnsi="Verdana"/>
                <w:color w:val="000000"/>
                <w:lang w:eastAsia="en-US"/>
              </w:rPr>
              <w:t>Музгиз</w:t>
            </w:r>
            <w:proofErr w:type="spellEnd"/>
            <w:r>
              <w:rPr>
                <w:rFonts w:ascii="Verdana" w:hAnsi="Verdana"/>
                <w:color w:val="000000"/>
                <w:lang w:eastAsia="en-US"/>
              </w:rPr>
              <w:t>, 1956. - 415с.: нот</w:t>
            </w:r>
            <w:proofErr w:type="gramStart"/>
            <w:r>
              <w:rPr>
                <w:rFonts w:ascii="Verdana" w:hAnsi="Verdana"/>
                <w:color w:val="000000"/>
                <w:lang w:eastAsia="en-US"/>
              </w:rPr>
              <w:t>.</w:t>
            </w:r>
            <w:proofErr w:type="gramEnd"/>
            <w:r>
              <w:rPr>
                <w:rFonts w:ascii="Verdana" w:hAnsi="Verdana"/>
                <w:color w:val="000000"/>
                <w:lang w:eastAsia="en-US"/>
              </w:rPr>
              <w:t xml:space="preserve"> </w:t>
            </w:r>
            <w:proofErr w:type="gramStart"/>
            <w:r>
              <w:rPr>
                <w:rFonts w:ascii="Verdana" w:hAnsi="Verdana"/>
                <w:color w:val="000000"/>
                <w:lang w:eastAsia="en-US"/>
              </w:rPr>
              <w:t>и</w:t>
            </w:r>
            <w:proofErr w:type="gramEnd"/>
            <w:r>
              <w:rPr>
                <w:rFonts w:ascii="Verdana" w:hAnsi="Verdana"/>
                <w:color w:val="000000"/>
                <w:lang w:eastAsia="en-US"/>
              </w:rPr>
              <w:t>л.. - ISBN Щ313(0).</w:t>
            </w:r>
          </w:p>
        </w:tc>
      </w:tr>
      <w:tr w:rsidR="00BD47A3" w:rsidTr="00BD47A3">
        <w:trPr>
          <w:trHeight w:val="951"/>
          <w:jc w:val="center"/>
        </w:trPr>
        <w:tc>
          <w:tcPr>
            <w:tcW w:w="294" w:type="pct"/>
            <w:tcBorders>
              <w:top w:val="single" w:sz="4" w:space="0" w:color="auto"/>
              <w:left w:val="single" w:sz="4" w:space="0" w:color="auto"/>
              <w:bottom w:val="single" w:sz="4" w:space="0" w:color="auto"/>
              <w:right w:val="single" w:sz="4" w:space="0" w:color="auto"/>
            </w:tcBorders>
          </w:tcPr>
          <w:p w:rsidR="00BD47A3" w:rsidRDefault="00BD47A3" w:rsidP="00BD47A3">
            <w:pPr>
              <w:pStyle w:val="ab"/>
              <w:numPr>
                <w:ilvl w:val="0"/>
                <w:numId w:val="23"/>
              </w:numPr>
              <w:spacing w:line="240" w:lineRule="auto"/>
              <w:rPr>
                <w:sz w:val="24"/>
                <w:lang w:eastAsia="en-US"/>
              </w:rPr>
            </w:pPr>
          </w:p>
        </w:tc>
        <w:tc>
          <w:tcPr>
            <w:tcW w:w="4706" w:type="pct"/>
            <w:tcBorders>
              <w:top w:val="single" w:sz="4" w:space="0" w:color="auto"/>
              <w:left w:val="single" w:sz="4" w:space="0" w:color="auto"/>
              <w:bottom w:val="single" w:sz="4" w:space="0" w:color="auto"/>
              <w:right w:val="single" w:sz="4" w:space="0" w:color="auto"/>
            </w:tcBorders>
            <w:vAlign w:val="center"/>
            <w:hideMark/>
          </w:tcPr>
          <w:p w:rsidR="00BD47A3" w:rsidRDefault="00BD47A3">
            <w:pPr>
              <w:tabs>
                <w:tab w:val="num" w:pos="709"/>
              </w:tabs>
              <w:spacing w:line="276" w:lineRule="auto"/>
              <w:jc w:val="both"/>
              <w:rPr>
                <w:i/>
                <w:sz w:val="24"/>
                <w:szCs w:val="24"/>
                <w:lang w:eastAsia="en-US"/>
              </w:rPr>
            </w:pPr>
            <w:proofErr w:type="spellStart"/>
            <w:r>
              <w:rPr>
                <w:rFonts w:ascii="Verdana" w:hAnsi="Verdana"/>
                <w:b/>
                <w:bCs/>
                <w:color w:val="000000"/>
                <w:lang w:eastAsia="en-US"/>
              </w:rPr>
              <w:t>Браудо</w:t>
            </w:r>
            <w:proofErr w:type="spellEnd"/>
            <w:r>
              <w:rPr>
                <w:rFonts w:ascii="Verdana" w:hAnsi="Verdana"/>
                <w:b/>
                <w:bCs/>
                <w:color w:val="000000"/>
                <w:lang w:eastAsia="en-US"/>
              </w:rPr>
              <w:t xml:space="preserve"> Евгений Максимович</w:t>
            </w:r>
            <w:r>
              <w:rPr>
                <w:rFonts w:ascii="Verdana" w:hAnsi="Verdana"/>
                <w:color w:val="000000"/>
                <w:lang w:eastAsia="en-US"/>
              </w:rPr>
              <w:t xml:space="preserve"> История музыки: Учебник / </w:t>
            </w:r>
            <w:proofErr w:type="spellStart"/>
            <w:r>
              <w:rPr>
                <w:rFonts w:ascii="Verdana" w:hAnsi="Verdana"/>
                <w:color w:val="000000"/>
                <w:lang w:eastAsia="en-US"/>
              </w:rPr>
              <w:t>Браудо</w:t>
            </w:r>
            <w:proofErr w:type="spellEnd"/>
            <w:r>
              <w:rPr>
                <w:rFonts w:ascii="Verdana" w:hAnsi="Verdana"/>
                <w:color w:val="000000"/>
                <w:lang w:eastAsia="en-US"/>
              </w:rPr>
              <w:t xml:space="preserve"> Евгений Максимович, Евгений Максимович, </w:t>
            </w:r>
            <w:proofErr w:type="spellStart"/>
            <w:r>
              <w:rPr>
                <w:rFonts w:ascii="Verdana" w:hAnsi="Verdana"/>
                <w:color w:val="000000"/>
                <w:lang w:eastAsia="en-US"/>
              </w:rPr>
              <w:t>Браудо</w:t>
            </w:r>
            <w:proofErr w:type="spellEnd"/>
            <w:r>
              <w:rPr>
                <w:rFonts w:ascii="Verdana" w:hAnsi="Verdana"/>
                <w:color w:val="000000"/>
                <w:lang w:eastAsia="en-US"/>
              </w:rPr>
              <w:t xml:space="preserve"> Е.М. - Москва: Издательство </w:t>
            </w:r>
            <w:proofErr w:type="spellStart"/>
            <w:r>
              <w:rPr>
                <w:rFonts w:ascii="Verdana" w:hAnsi="Verdana"/>
                <w:color w:val="000000"/>
                <w:lang w:eastAsia="en-US"/>
              </w:rPr>
              <w:t>Юрайт</w:t>
            </w:r>
            <w:proofErr w:type="spellEnd"/>
            <w:r>
              <w:rPr>
                <w:rFonts w:ascii="Verdana" w:hAnsi="Verdana"/>
                <w:color w:val="000000"/>
                <w:lang w:eastAsia="en-US"/>
              </w:rPr>
              <w:t xml:space="preserve">, 2018. - 366 - (Авторский учебник). - ISBN 978-5-534-03622-0. </w:t>
            </w:r>
            <w:hyperlink r:id="rId20" w:history="1">
              <w:r>
                <w:rPr>
                  <w:rStyle w:val="ac"/>
                  <w:rFonts w:ascii="Verdana" w:hAnsi="Verdana"/>
                  <w:color w:val="333300"/>
                  <w:lang w:eastAsia="en-US"/>
                </w:rPr>
                <w:t>http://www.biblio-online.ru/book/E9FB27F0-DDD6-485C-813B-3620918453A1</w:t>
              </w:r>
            </w:hyperlink>
          </w:p>
        </w:tc>
      </w:tr>
    </w:tbl>
    <w:p w:rsidR="00BD47A3" w:rsidRDefault="00BD47A3" w:rsidP="00BD47A3">
      <w:pPr>
        <w:rPr>
          <w:sz w:val="24"/>
          <w:szCs w:val="24"/>
        </w:rPr>
      </w:pPr>
    </w:p>
    <w:p w:rsidR="00BD47A3" w:rsidRDefault="00BD47A3" w:rsidP="00BD47A3">
      <w:pPr>
        <w:pStyle w:val="2"/>
        <w:rPr>
          <w:b/>
          <w:szCs w:val="24"/>
        </w:rPr>
      </w:pPr>
      <w:r>
        <w:rPr>
          <w:b/>
          <w:szCs w:val="24"/>
        </w:rPr>
        <w:t>7.2. Рекомендуемая дополнительная литература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72"/>
        <w:gridCol w:w="8939"/>
      </w:tblGrid>
      <w:tr w:rsidR="00BD47A3" w:rsidTr="00BD47A3">
        <w:trPr>
          <w:jc w:val="center"/>
        </w:trPr>
        <w:tc>
          <w:tcPr>
            <w:tcW w:w="251" w:type="pct"/>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jc w:val="both"/>
              <w:rPr>
                <w:b/>
                <w:bCs/>
                <w:sz w:val="24"/>
                <w:szCs w:val="24"/>
                <w:lang w:eastAsia="en-US"/>
              </w:rPr>
            </w:pPr>
            <w:r>
              <w:rPr>
                <w:b/>
                <w:bCs/>
                <w:sz w:val="24"/>
                <w:szCs w:val="24"/>
                <w:lang w:eastAsia="en-US"/>
              </w:rPr>
              <w:t>№</w:t>
            </w:r>
          </w:p>
        </w:tc>
        <w:tc>
          <w:tcPr>
            <w:tcW w:w="4749" w:type="pct"/>
            <w:tcBorders>
              <w:top w:val="single" w:sz="4" w:space="0" w:color="auto"/>
              <w:left w:val="single" w:sz="4" w:space="0" w:color="auto"/>
              <w:bottom w:val="single" w:sz="4" w:space="0" w:color="auto"/>
              <w:right w:val="single" w:sz="4" w:space="0" w:color="auto"/>
            </w:tcBorders>
            <w:hideMark/>
          </w:tcPr>
          <w:p w:rsidR="00BD47A3" w:rsidRDefault="00BD47A3">
            <w:pPr>
              <w:spacing w:line="276" w:lineRule="auto"/>
              <w:jc w:val="center"/>
              <w:rPr>
                <w:b/>
                <w:sz w:val="24"/>
                <w:szCs w:val="24"/>
                <w:lang w:eastAsia="en-US"/>
              </w:rPr>
            </w:pPr>
            <w:r>
              <w:rPr>
                <w:b/>
                <w:sz w:val="24"/>
                <w:szCs w:val="24"/>
                <w:lang w:eastAsia="en-US"/>
              </w:rPr>
              <w:t>Название</w:t>
            </w:r>
          </w:p>
        </w:tc>
      </w:tr>
      <w:tr w:rsidR="00BD47A3" w:rsidTr="00BD47A3">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ind w:left="-38" w:right="-35"/>
              <w:jc w:val="center"/>
              <w:rPr>
                <w:sz w:val="24"/>
                <w:szCs w:val="24"/>
                <w:lang w:eastAsia="en-US"/>
              </w:rPr>
            </w:pPr>
            <w:r>
              <w:rPr>
                <w:sz w:val="24"/>
                <w:szCs w:val="24"/>
                <w:lang w:eastAsia="en-US"/>
              </w:rPr>
              <w:t>1.</w:t>
            </w:r>
          </w:p>
        </w:tc>
        <w:tc>
          <w:tcPr>
            <w:tcW w:w="4749" w:type="pct"/>
            <w:tcBorders>
              <w:top w:val="single" w:sz="4" w:space="0" w:color="auto"/>
              <w:left w:val="single" w:sz="4" w:space="0" w:color="auto"/>
              <w:bottom w:val="single" w:sz="4" w:space="0" w:color="auto"/>
              <w:right w:val="single" w:sz="4" w:space="0" w:color="auto"/>
            </w:tcBorders>
            <w:hideMark/>
          </w:tcPr>
          <w:p w:rsidR="00BD47A3" w:rsidRDefault="00BD47A3" w:rsidP="000057B7">
            <w:pPr>
              <w:shd w:val="clear" w:color="auto" w:fill="FFFFFF"/>
              <w:spacing w:line="276" w:lineRule="auto"/>
              <w:rPr>
                <w:sz w:val="24"/>
                <w:szCs w:val="24"/>
                <w:lang w:eastAsia="en-US"/>
              </w:rPr>
            </w:pPr>
            <w:r>
              <w:rPr>
                <w:rFonts w:ascii="Verdana" w:hAnsi="Verdana"/>
                <w:b/>
                <w:bCs/>
                <w:color w:val="000000"/>
                <w:lang w:eastAsia="en-US"/>
              </w:rPr>
              <w:t>Пылаев М. Е.</w:t>
            </w:r>
            <w:r>
              <w:rPr>
                <w:rFonts w:ascii="Verdana" w:hAnsi="Verdana"/>
                <w:color w:val="000000"/>
                <w:lang w:eastAsia="en-US"/>
              </w:rPr>
              <w:t> История зарубежной музыки: произведения эпох средневековья, Возрождения, барокко (хрестоматия): Учебное пособие. Направление подготовки 050100 – «Педагогическое образование», профиль «Музыкальное образование» / Пылаев М. Е., М. Е. Пылаев - Пермь: Пермский государственный гуманитарно-педагогический университет, 201</w:t>
            </w:r>
            <w:r w:rsidR="000057B7">
              <w:rPr>
                <w:rFonts w:ascii="Verdana" w:hAnsi="Verdana"/>
                <w:color w:val="000000"/>
                <w:lang w:eastAsia="en-US"/>
              </w:rPr>
              <w:t>7</w:t>
            </w:r>
            <w:r>
              <w:rPr>
                <w:rFonts w:ascii="Verdana" w:hAnsi="Verdana"/>
                <w:color w:val="000000"/>
                <w:lang w:eastAsia="en-US"/>
              </w:rPr>
              <w:t xml:space="preserve">. - 70 </w:t>
            </w:r>
            <w:proofErr w:type="spellStart"/>
            <w:r>
              <w:rPr>
                <w:rFonts w:ascii="Verdana" w:hAnsi="Verdana"/>
                <w:color w:val="000000"/>
                <w:lang w:eastAsia="en-US"/>
              </w:rPr>
              <w:t>c</w:t>
            </w:r>
            <w:proofErr w:type="spellEnd"/>
            <w:r>
              <w:rPr>
                <w:rFonts w:ascii="Verdana" w:hAnsi="Verdana"/>
                <w:color w:val="000000"/>
                <w:lang w:eastAsia="en-US"/>
              </w:rPr>
              <w:t xml:space="preserve">.. - ISBN . </w:t>
            </w:r>
            <w:hyperlink r:id="rId21" w:history="1">
              <w:r>
                <w:rPr>
                  <w:rStyle w:val="ac"/>
                  <w:rFonts w:ascii="Verdana" w:hAnsi="Verdana"/>
                  <w:color w:val="333300"/>
                  <w:lang w:eastAsia="en-US"/>
                </w:rPr>
                <w:t>http://www.iprbookshop.ru/32045.html</w:t>
              </w:r>
            </w:hyperlink>
          </w:p>
        </w:tc>
      </w:tr>
      <w:tr w:rsidR="00BD47A3" w:rsidTr="00BD47A3">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ind w:left="-38" w:right="-35"/>
              <w:jc w:val="center"/>
              <w:rPr>
                <w:sz w:val="24"/>
                <w:szCs w:val="24"/>
                <w:lang w:eastAsia="en-US"/>
              </w:rPr>
            </w:pPr>
            <w:r>
              <w:rPr>
                <w:sz w:val="24"/>
                <w:szCs w:val="24"/>
                <w:lang w:eastAsia="en-US"/>
              </w:rPr>
              <w:t>2.</w:t>
            </w:r>
          </w:p>
        </w:tc>
        <w:tc>
          <w:tcPr>
            <w:tcW w:w="4749" w:type="pct"/>
            <w:tcBorders>
              <w:top w:val="single" w:sz="4" w:space="0" w:color="auto"/>
              <w:left w:val="single" w:sz="4" w:space="0" w:color="auto"/>
              <w:bottom w:val="single" w:sz="4" w:space="0" w:color="auto"/>
              <w:right w:val="single" w:sz="4" w:space="0" w:color="auto"/>
            </w:tcBorders>
            <w:hideMark/>
          </w:tcPr>
          <w:p w:rsidR="00BD47A3" w:rsidRDefault="00BD47A3" w:rsidP="000057B7">
            <w:pPr>
              <w:shd w:val="clear" w:color="auto" w:fill="FFFFFF"/>
              <w:spacing w:line="276" w:lineRule="auto"/>
              <w:rPr>
                <w:rFonts w:ascii="Verdana" w:hAnsi="Verdana"/>
                <w:b/>
                <w:bCs/>
                <w:color w:val="000000"/>
                <w:lang w:eastAsia="en-US"/>
              </w:rPr>
            </w:pPr>
            <w:r>
              <w:rPr>
                <w:rFonts w:ascii="Verdana" w:hAnsi="Verdana"/>
                <w:b/>
                <w:bCs/>
                <w:color w:val="000000"/>
                <w:lang w:eastAsia="en-US"/>
              </w:rPr>
              <w:t>Гусева О. В.</w:t>
            </w:r>
            <w:r>
              <w:rPr>
                <w:rFonts w:ascii="Verdana" w:hAnsi="Verdana"/>
                <w:color w:val="000000"/>
                <w:lang w:eastAsia="en-US"/>
              </w:rPr>
              <w:t> История музыки (зарубежной): Учебно-методический комплекс по направлениям подготовки: 53.03.01 (071600.62) «Музыкальное искусство эстрады», 53.03.03 (073400. 62) «Вокальное искусство», 53.03.05 (073500.62) «Дирижирование», 53.03.04 (0737000.62) «Искусство народного пения», 53.03.02 (073100.62) «Музыкально-инструментальное искусство», квалификация (степень) выпускника «бакалавр» / Гусева О. В., О. В. Гусева - Кемерово: Кемеровский государственный институт культуры, 201</w:t>
            </w:r>
            <w:r w:rsidR="000057B7">
              <w:rPr>
                <w:rFonts w:ascii="Verdana" w:hAnsi="Verdana"/>
                <w:color w:val="000000"/>
                <w:lang w:eastAsia="en-US"/>
              </w:rPr>
              <w:t>9</w:t>
            </w:r>
            <w:r>
              <w:rPr>
                <w:rFonts w:ascii="Verdana" w:hAnsi="Verdana"/>
                <w:color w:val="000000"/>
                <w:lang w:eastAsia="en-US"/>
              </w:rPr>
              <w:t xml:space="preserve">. - 131 </w:t>
            </w:r>
            <w:proofErr w:type="spellStart"/>
            <w:r>
              <w:rPr>
                <w:rFonts w:ascii="Verdana" w:hAnsi="Verdana"/>
                <w:color w:val="000000"/>
                <w:lang w:eastAsia="en-US"/>
              </w:rPr>
              <w:t>c</w:t>
            </w:r>
            <w:proofErr w:type="spellEnd"/>
            <w:r>
              <w:rPr>
                <w:rFonts w:ascii="Verdana" w:hAnsi="Verdana"/>
                <w:color w:val="000000"/>
                <w:lang w:eastAsia="en-US"/>
              </w:rPr>
              <w:t>.. - ISBN .</w:t>
            </w:r>
          </w:p>
        </w:tc>
      </w:tr>
      <w:tr w:rsidR="00BD47A3" w:rsidTr="00BD47A3">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BD47A3" w:rsidRDefault="00BD47A3">
            <w:pPr>
              <w:spacing w:line="276" w:lineRule="auto"/>
              <w:ind w:left="-38" w:right="-35"/>
              <w:jc w:val="center"/>
              <w:rPr>
                <w:sz w:val="24"/>
                <w:szCs w:val="24"/>
                <w:lang w:eastAsia="en-US"/>
              </w:rPr>
            </w:pPr>
            <w:r>
              <w:rPr>
                <w:sz w:val="24"/>
                <w:szCs w:val="24"/>
                <w:lang w:eastAsia="en-US"/>
              </w:rPr>
              <w:t>2.</w:t>
            </w:r>
          </w:p>
        </w:tc>
        <w:tc>
          <w:tcPr>
            <w:tcW w:w="4749" w:type="pct"/>
            <w:tcBorders>
              <w:top w:val="single" w:sz="4" w:space="0" w:color="auto"/>
              <w:left w:val="single" w:sz="4" w:space="0" w:color="auto"/>
              <w:bottom w:val="single" w:sz="4" w:space="0" w:color="auto"/>
              <w:right w:val="single" w:sz="4" w:space="0" w:color="auto"/>
            </w:tcBorders>
            <w:hideMark/>
          </w:tcPr>
          <w:p w:rsidR="00BD47A3" w:rsidRDefault="00BD47A3">
            <w:pPr>
              <w:shd w:val="clear" w:color="auto" w:fill="FFFFFF"/>
              <w:overflowPunct/>
              <w:autoSpaceDE/>
              <w:adjustRightInd/>
              <w:spacing w:line="276" w:lineRule="auto"/>
              <w:rPr>
                <w:sz w:val="24"/>
                <w:szCs w:val="24"/>
                <w:lang w:eastAsia="en-US"/>
              </w:rPr>
            </w:pPr>
            <w:r>
              <w:rPr>
                <w:rFonts w:ascii="Verdana" w:hAnsi="Verdana"/>
                <w:b/>
                <w:bCs/>
                <w:color w:val="000000"/>
                <w:lang w:eastAsia="en-US"/>
              </w:rPr>
              <w:t>Демченко Александр Иванович</w:t>
            </w:r>
            <w:r>
              <w:rPr>
                <w:rFonts w:ascii="Verdana" w:hAnsi="Verdana"/>
                <w:color w:val="000000"/>
                <w:lang w:eastAsia="en-US"/>
              </w:rPr>
              <w:t xml:space="preserve"> Теория и история музыки. </w:t>
            </w:r>
            <w:proofErr w:type="spellStart"/>
            <w:r>
              <w:rPr>
                <w:rFonts w:ascii="Verdana" w:hAnsi="Verdana"/>
                <w:color w:val="000000"/>
                <w:lang w:eastAsia="en-US"/>
              </w:rPr>
              <w:t>Концепционный</w:t>
            </w:r>
            <w:proofErr w:type="spellEnd"/>
            <w:r>
              <w:rPr>
                <w:rFonts w:ascii="Verdana" w:hAnsi="Verdana"/>
                <w:color w:val="000000"/>
                <w:lang w:eastAsia="en-US"/>
              </w:rPr>
              <w:t xml:space="preserve"> метод анализа: Учебник / Демченко Александр Иванович, Александр Иванович, Демченко А. И. - 2-е изд. - Москва: </w:t>
            </w:r>
            <w:proofErr w:type="gramStart"/>
            <w:r>
              <w:rPr>
                <w:rFonts w:ascii="Verdana" w:hAnsi="Verdana"/>
                <w:color w:val="000000"/>
                <w:lang w:eastAsia="en-US"/>
              </w:rPr>
              <w:t xml:space="preserve">Издательство </w:t>
            </w:r>
            <w:proofErr w:type="spellStart"/>
            <w:r>
              <w:rPr>
                <w:rFonts w:ascii="Verdana" w:hAnsi="Verdana"/>
                <w:color w:val="000000"/>
                <w:lang w:eastAsia="en-US"/>
              </w:rPr>
              <w:t>Юрайт</w:t>
            </w:r>
            <w:proofErr w:type="spellEnd"/>
            <w:r>
              <w:rPr>
                <w:rFonts w:ascii="Verdana" w:hAnsi="Verdana"/>
                <w:color w:val="000000"/>
                <w:lang w:eastAsia="en-US"/>
              </w:rPr>
              <w:t>, 2018. - 144 - (Бакалавр.</w:t>
            </w:r>
            <w:proofErr w:type="gramEnd"/>
            <w:r>
              <w:rPr>
                <w:rFonts w:ascii="Verdana" w:hAnsi="Verdana"/>
                <w:color w:val="000000"/>
                <w:lang w:eastAsia="en-US"/>
              </w:rPr>
              <w:t xml:space="preserve"> Специалист. </w:t>
            </w:r>
            <w:proofErr w:type="gramStart"/>
            <w:r>
              <w:rPr>
                <w:rFonts w:ascii="Verdana" w:hAnsi="Verdana"/>
                <w:color w:val="000000"/>
                <w:lang w:eastAsia="en-US"/>
              </w:rPr>
              <w:t>Магистр).</w:t>
            </w:r>
            <w:proofErr w:type="gramEnd"/>
            <w:r>
              <w:rPr>
                <w:rFonts w:ascii="Verdana" w:hAnsi="Verdana"/>
                <w:color w:val="000000"/>
                <w:lang w:eastAsia="en-US"/>
              </w:rPr>
              <w:t xml:space="preserve"> - ISBN 978-5-534-07058-3. </w:t>
            </w:r>
            <w:hyperlink r:id="rId22" w:history="1">
              <w:r>
                <w:rPr>
                  <w:rStyle w:val="ac"/>
                  <w:rFonts w:ascii="Verdana" w:hAnsi="Verdana"/>
                  <w:color w:val="333300"/>
                  <w:lang w:eastAsia="en-US"/>
                </w:rPr>
                <w:t>http://www.biblio-online.ru/book/143053C0-A273-462F-8269-250040BF65CE</w:t>
              </w:r>
            </w:hyperlink>
          </w:p>
        </w:tc>
      </w:tr>
    </w:tbl>
    <w:p w:rsidR="00BD47A3" w:rsidRDefault="00BD47A3" w:rsidP="00BD47A3">
      <w:pPr>
        <w:pStyle w:val="a3"/>
        <w:jc w:val="both"/>
        <w:rPr>
          <w:sz w:val="24"/>
          <w:szCs w:val="24"/>
        </w:rPr>
      </w:pPr>
    </w:p>
    <w:p w:rsidR="00BD47A3" w:rsidRDefault="00BD47A3" w:rsidP="00BD47A3">
      <w:pPr>
        <w:rPr>
          <w:b/>
          <w:i/>
          <w:sz w:val="24"/>
          <w:szCs w:val="24"/>
        </w:rPr>
      </w:pPr>
      <w:r>
        <w:rPr>
          <w:b/>
          <w:i/>
          <w:sz w:val="24"/>
          <w:szCs w:val="24"/>
        </w:rPr>
        <w:t xml:space="preserve"> </w:t>
      </w:r>
    </w:p>
    <w:p w:rsidR="00BD47A3" w:rsidRDefault="00BD47A3" w:rsidP="00BD47A3">
      <w:pPr>
        <w:overflowPunct/>
        <w:ind w:firstLine="709"/>
        <w:jc w:val="both"/>
        <w:rPr>
          <w:sz w:val="24"/>
          <w:szCs w:val="24"/>
        </w:rPr>
      </w:pPr>
      <w:r>
        <w:rPr>
          <w:sz w:val="24"/>
          <w:szCs w:val="24"/>
        </w:rPr>
        <w:br w:type="page"/>
      </w:r>
    </w:p>
    <w:p w:rsidR="00BD47A3" w:rsidRDefault="00BD47A3" w:rsidP="00BD47A3">
      <w:pPr>
        <w:pStyle w:val="a3"/>
        <w:jc w:val="both"/>
        <w:rPr>
          <w:sz w:val="24"/>
          <w:szCs w:val="24"/>
        </w:rPr>
      </w:pPr>
    </w:p>
    <w:p w:rsidR="00BD47A3" w:rsidRDefault="00BD47A3" w:rsidP="00BD47A3">
      <w:pPr>
        <w:pStyle w:val="210"/>
        <w:spacing w:line="240" w:lineRule="auto"/>
        <w:ind w:firstLine="0"/>
        <w:rPr>
          <w:rFonts w:ascii="Times New Roman" w:hAnsi="Times New Roman"/>
          <w:sz w:val="24"/>
          <w:szCs w:val="24"/>
        </w:rPr>
      </w:pPr>
      <w:r>
        <w:rPr>
          <w:sz w:val="24"/>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BD47A3" w:rsidTr="00BD47A3">
        <w:tc>
          <w:tcPr>
            <w:tcW w:w="709"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jc w:val="center"/>
              <w:rPr>
                <w:rFonts w:eastAsia="Courier New"/>
                <w:b/>
                <w:color w:val="000000"/>
                <w:sz w:val="24"/>
                <w:szCs w:val="24"/>
                <w:lang w:eastAsia="en-US"/>
              </w:rPr>
            </w:pPr>
            <w:r>
              <w:rPr>
                <w:rFonts w:eastAsia="Courier New"/>
                <w:b/>
                <w:color w:val="000000"/>
                <w:sz w:val="24"/>
                <w:szCs w:val="24"/>
                <w:lang w:eastAsia="en-US"/>
              </w:rPr>
              <w:t>№</w:t>
            </w: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jc w:val="center"/>
              <w:rPr>
                <w:rFonts w:eastAsia="Courier New"/>
                <w:b/>
                <w:bCs/>
                <w:color w:val="000000"/>
                <w:sz w:val="24"/>
                <w:szCs w:val="24"/>
                <w:lang w:eastAsia="en-US"/>
              </w:rPr>
            </w:pPr>
            <w:r>
              <w:rPr>
                <w:rFonts w:eastAsia="Courier New"/>
                <w:b/>
                <w:bCs/>
                <w:color w:val="000000"/>
                <w:sz w:val="24"/>
                <w:szCs w:val="24"/>
                <w:lang w:eastAsia="en-US"/>
              </w:rPr>
              <w:t xml:space="preserve">Перечень программного обеспечения и профессиональных баз данных, </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 xml:space="preserve">Пакет офисных программ </w:t>
            </w:r>
            <w:r>
              <w:rPr>
                <w:bCs/>
                <w:sz w:val="24"/>
                <w:szCs w:val="24"/>
                <w:lang w:val="en-US" w:eastAsia="en-US"/>
              </w:rPr>
              <w:t>Microsoft</w:t>
            </w:r>
            <w:r w:rsidRPr="00BD47A3">
              <w:rPr>
                <w:bCs/>
                <w:sz w:val="24"/>
                <w:szCs w:val="24"/>
                <w:lang w:eastAsia="en-US"/>
              </w:rPr>
              <w:t xml:space="preserve"> </w:t>
            </w:r>
            <w:r>
              <w:rPr>
                <w:bCs/>
                <w:sz w:val="24"/>
                <w:szCs w:val="24"/>
                <w:lang w:val="en-US" w:eastAsia="en-US"/>
              </w:rPr>
              <w:t>Office</w:t>
            </w:r>
            <w:r w:rsidRPr="00BD47A3">
              <w:rPr>
                <w:bCs/>
                <w:sz w:val="24"/>
                <w:szCs w:val="24"/>
                <w:lang w:eastAsia="en-US"/>
              </w:rPr>
              <w:t xml:space="preserve"> </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 xml:space="preserve">Пакет офисных программ </w:t>
            </w:r>
            <w:proofErr w:type="spellStart"/>
            <w:r>
              <w:rPr>
                <w:bCs/>
                <w:sz w:val="24"/>
                <w:szCs w:val="24"/>
                <w:lang w:eastAsia="en-US"/>
              </w:rPr>
              <w:t>OpenOffice</w:t>
            </w:r>
            <w:proofErr w:type="spellEnd"/>
            <w:r>
              <w:rPr>
                <w:bCs/>
                <w:sz w:val="24"/>
                <w:szCs w:val="24"/>
                <w:lang w:eastAsia="en-US"/>
              </w:rPr>
              <w:t xml:space="preserve"> </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 xml:space="preserve">Операционная система </w:t>
            </w:r>
            <w:proofErr w:type="spellStart"/>
            <w:r>
              <w:rPr>
                <w:bCs/>
                <w:sz w:val="24"/>
                <w:szCs w:val="24"/>
                <w:lang w:eastAsia="en-US"/>
              </w:rPr>
              <w:t>Windows</w:t>
            </w:r>
            <w:proofErr w:type="spellEnd"/>
            <w:r>
              <w:rPr>
                <w:bCs/>
                <w:sz w:val="24"/>
                <w:szCs w:val="24"/>
                <w:lang w:eastAsia="en-US"/>
              </w:rPr>
              <w:t xml:space="preserve"> </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Справочная правовая система «Консультант Плюс»</w:t>
            </w:r>
          </w:p>
        </w:tc>
      </w:tr>
      <w:tr w:rsidR="00BD47A3" w:rsidTr="00BD47A3">
        <w:tc>
          <w:tcPr>
            <w:tcW w:w="9499" w:type="dxa"/>
            <w:gridSpan w:val="2"/>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jc w:val="center"/>
              <w:rPr>
                <w:b/>
                <w:sz w:val="24"/>
                <w:szCs w:val="24"/>
                <w:lang w:eastAsia="en-US"/>
              </w:rPr>
            </w:pPr>
            <w:r>
              <w:rPr>
                <w:b/>
                <w:sz w:val="24"/>
                <w:szCs w:val="24"/>
                <w:lang w:eastAsia="en-US"/>
              </w:rPr>
              <w:t xml:space="preserve">Перечень </w:t>
            </w:r>
            <w:r>
              <w:rPr>
                <w:rFonts w:eastAsia="Courier New"/>
                <w:b/>
                <w:bCs/>
                <w:color w:val="000000"/>
                <w:sz w:val="24"/>
                <w:szCs w:val="24"/>
                <w:lang w:eastAsia="en-US"/>
              </w:rPr>
              <w:t>информационных справочных систем</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sz w:val="24"/>
                <w:szCs w:val="24"/>
                <w:lang w:eastAsia="en-US"/>
              </w:rPr>
            </w:pPr>
            <w:r>
              <w:rPr>
                <w:sz w:val="24"/>
                <w:szCs w:val="24"/>
                <w:shd w:val="clear" w:color="auto" w:fill="FFFFFF"/>
                <w:lang w:eastAsia="en-US"/>
              </w:rPr>
              <w:t xml:space="preserve">Научная библиотека </w:t>
            </w:r>
            <w:proofErr w:type="spellStart"/>
            <w:r>
              <w:rPr>
                <w:sz w:val="24"/>
                <w:szCs w:val="24"/>
                <w:shd w:val="clear" w:color="auto" w:fill="FFFFFF"/>
                <w:lang w:eastAsia="en-US"/>
              </w:rPr>
              <w:t>ЧувГУ</w:t>
            </w:r>
            <w:proofErr w:type="spellEnd"/>
            <w:r>
              <w:rPr>
                <w:sz w:val="24"/>
                <w:szCs w:val="24"/>
                <w:shd w:val="clear" w:color="auto" w:fill="FFFFFF"/>
                <w:lang w:eastAsia="en-US"/>
              </w:rPr>
              <w:t xml:space="preserve"> [Электронный ресурс]. – Режим доступа: </w:t>
            </w:r>
            <w:r>
              <w:rPr>
                <w:sz w:val="24"/>
                <w:szCs w:val="24"/>
                <w:lang w:eastAsia="en-US"/>
              </w:rPr>
              <w:t>http://library.chuvsu.ru</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sz w:val="24"/>
                <w:szCs w:val="24"/>
                <w:lang w:eastAsia="en-US"/>
              </w:rPr>
            </w:pPr>
            <w:r>
              <w:rPr>
                <w:sz w:val="24"/>
                <w:szCs w:val="24"/>
                <w:shd w:val="clear" w:color="auto" w:fill="FFFFFF"/>
                <w:lang w:eastAsia="en-US"/>
              </w:rPr>
              <w:t xml:space="preserve">Электронно-библиотечная система </w:t>
            </w:r>
            <w:proofErr w:type="spellStart"/>
            <w:r>
              <w:rPr>
                <w:sz w:val="24"/>
                <w:szCs w:val="24"/>
                <w:shd w:val="clear" w:color="auto" w:fill="FFFFFF"/>
                <w:lang w:eastAsia="en-US"/>
              </w:rPr>
              <w:t>IPRBooks</w:t>
            </w:r>
            <w:proofErr w:type="spellEnd"/>
            <w:r>
              <w:rPr>
                <w:sz w:val="24"/>
                <w:szCs w:val="24"/>
                <w:shd w:val="clear" w:color="auto" w:fill="FFFFFF"/>
                <w:lang w:eastAsia="en-US"/>
              </w:rPr>
              <w:t xml:space="preserve"> [Электронный ресурс]. – Режим доступа: </w:t>
            </w:r>
            <w:r>
              <w:rPr>
                <w:sz w:val="24"/>
                <w:szCs w:val="24"/>
                <w:lang w:eastAsia="en-US"/>
              </w:rPr>
              <w:t xml:space="preserve">http://www.iprbookshop.ru </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sz w:val="24"/>
                <w:szCs w:val="24"/>
                <w:lang w:eastAsia="en-US"/>
              </w:rPr>
            </w:pPr>
            <w:r>
              <w:rPr>
                <w:sz w:val="24"/>
                <w:szCs w:val="24"/>
                <w:shd w:val="clear" w:color="auto" w:fill="FFFFFF"/>
                <w:lang w:eastAsia="en-US"/>
              </w:rPr>
              <w:t>Электронная библиотечная система «</w:t>
            </w:r>
            <w:proofErr w:type="spellStart"/>
            <w:r>
              <w:rPr>
                <w:sz w:val="24"/>
                <w:szCs w:val="24"/>
                <w:shd w:val="clear" w:color="auto" w:fill="FFFFFF"/>
                <w:lang w:eastAsia="en-US"/>
              </w:rPr>
              <w:t>Юрайт</w:t>
            </w:r>
            <w:proofErr w:type="spellEnd"/>
            <w:r>
              <w:rPr>
                <w:sz w:val="24"/>
                <w:szCs w:val="24"/>
                <w:shd w:val="clear" w:color="auto" w:fill="FFFFFF"/>
                <w:lang w:eastAsia="en-US"/>
              </w:rPr>
              <w:t xml:space="preserve">»: электронная библиотека для вузов и </w:t>
            </w:r>
            <w:proofErr w:type="spellStart"/>
            <w:r>
              <w:rPr>
                <w:sz w:val="24"/>
                <w:szCs w:val="24"/>
                <w:shd w:val="clear" w:color="auto" w:fill="FFFFFF"/>
                <w:lang w:eastAsia="en-US"/>
              </w:rPr>
              <w:t>ссузов</w:t>
            </w:r>
            <w:proofErr w:type="spellEnd"/>
            <w:r>
              <w:rPr>
                <w:sz w:val="24"/>
                <w:szCs w:val="24"/>
                <w:shd w:val="clear" w:color="auto" w:fill="FFFFFF"/>
                <w:lang w:eastAsia="en-US"/>
              </w:rPr>
              <w:t xml:space="preserve"> [Электронный ресурс]. – Режим доступа: </w:t>
            </w:r>
            <w:proofErr w:type="spellStart"/>
            <w:r>
              <w:rPr>
                <w:sz w:val="24"/>
                <w:szCs w:val="24"/>
                <w:lang w:eastAsia="en-US"/>
              </w:rPr>
              <w:t>http</w:t>
            </w:r>
            <w:proofErr w:type="spellEnd"/>
            <w:r>
              <w:rPr>
                <w:sz w:val="24"/>
                <w:szCs w:val="24"/>
                <w:lang w:val="en-US" w:eastAsia="en-US"/>
              </w:rPr>
              <w:t>s</w:t>
            </w:r>
            <w:r>
              <w:rPr>
                <w:sz w:val="24"/>
                <w:szCs w:val="24"/>
                <w:lang w:eastAsia="en-US"/>
              </w:rPr>
              <w:t>://</w:t>
            </w:r>
            <w:proofErr w:type="spellStart"/>
            <w:r>
              <w:rPr>
                <w:sz w:val="24"/>
                <w:szCs w:val="24"/>
                <w:lang w:eastAsia="en-US"/>
              </w:rPr>
              <w:t>www.biblio-online.ru</w:t>
            </w:r>
            <w:proofErr w:type="spellEnd"/>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sz w:val="24"/>
                <w:szCs w:val="24"/>
                <w:highlight w:val="white"/>
                <w:lang w:eastAsia="en-US"/>
              </w:rPr>
            </w:pPr>
            <w:r>
              <w:rPr>
                <w:sz w:val="24"/>
                <w:szCs w:val="24"/>
                <w:shd w:val="clear" w:color="auto" w:fill="FFFFFF"/>
                <w:lang w:eastAsia="en-US"/>
              </w:rPr>
              <w:t>ЭБС «Издательство «Лань» [Электронный ресурс]. – Режим доступа: https://e.lanbook.com/</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4"/>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tcPr>
          <w:p w:rsidR="00BD47A3" w:rsidRDefault="00BD47A3">
            <w:pPr>
              <w:spacing w:line="276" w:lineRule="auto"/>
              <w:rPr>
                <w:sz w:val="24"/>
                <w:szCs w:val="24"/>
                <w:shd w:val="clear" w:color="auto" w:fill="FFFFFF"/>
                <w:lang w:eastAsia="en-US"/>
              </w:rPr>
            </w:pPr>
          </w:p>
        </w:tc>
      </w:tr>
      <w:tr w:rsidR="00BD47A3" w:rsidTr="00BD47A3">
        <w:tc>
          <w:tcPr>
            <w:tcW w:w="9499" w:type="dxa"/>
            <w:gridSpan w:val="2"/>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jc w:val="center"/>
              <w:rPr>
                <w:sz w:val="24"/>
                <w:szCs w:val="24"/>
                <w:shd w:val="clear" w:color="auto" w:fill="FFFFFF"/>
                <w:lang w:eastAsia="en-US"/>
              </w:rPr>
            </w:pPr>
            <w:r>
              <w:rPr>
                <w:b/>
                <w:sz w:val="24"/>
                <w:szCs w:val="24"/>
                <w:lang w:eastAsia="en-US"/>
              </w:rPr>
              <w:t xml:space="preserve">Перечень </w:t>
            </w:r>
            <w:proofErr w:type="spellStart"/>
            <w:r>
              <w:rPr>
                <w:b/>
                <w:sz w:val="24"/>
                <w:szCs w:val="24"/>
                <w:lang w:eastAsia="en-US"/>
              </w:rPr>
              <w:t>интернет-ресурсов</w:t>
            </w:r>
            <w:proofErr w:type="spellEnd"/>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Единое окно к образовательным ресурсам</w:t>
            </w:r>
            <w:r>
              <w:rPr>
                <w:sz w:val="24"/>
                <w:szCs w:val="24"/>
                <w:lang w:eastAsia="en-US"/>
              </w:rPr>
              <w:t xml:space="preserve"> </w:t>
            </w:r>
            <w:r>
              <w:rPr>
                <w:sz w:val="24"/>
                <w:szCs w:val="24"/>
                <w:shd w:val="clear" w:color="auto" w:fill="FFFFFF"/>
                <w:lang w:eastAsia="en-US"/>
              </w:rPr>
              <w:t xml:space="preserve">[Электронный ресурс]. – </w:t>
            </w:r>
            <w:r>
              <w:rPr>
                <w:bCs/>
                <w:sz w:val="24"/>
                <w:szCs w:val="24"/>
                <w:lang w:eastAsia="en-US"/>
              </w:rPr>
              <w:t>Режим доступа: http://window.edu.ru</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 xml:space="preserve">Российская государственная библиотека </w:t>
            </w:r>
            <w:r>
              <w:rPr>
                <w:sz w:val="24"/>
                <w:szCs w:val="24"/>
                <w:shd w:val="clear" w:color="auto" w:fill="FFFFFF"/>
                <w:lang w:eastAsia="en-US"/>
              </w:rPr>
              <w:t xml:space="preserve">[Электронный ресурс]. – </w:t>
            </w:r>
            <w:r>
              <w:rPr>
                <w:bCs/>
                <w:sz w:val="24"/>
                <w:szCs w:val="24"/>
                <w:lang w:eastAsia="en-US"/>
              </w:rPr>
              <w:t>Режим доступа: http://www.rsl.ru</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 xml:space="preserve">Российская национальная библиотека </w:t>
            </w:r>
            <w:r>
              <w:rPr>
                <w:sz w:val="24"/>
                <w:szCs w:val="24"/>
                <w:shd w:val="clear" w:color="auto" w:fill="FFFFFF"/>
                <w:lang w:eastAsia="en-US"/>
              </w:rPr>
              <w:t>[Электронный ресурс]. –</w:t>
            </w:r>
            <w:r>
              <w:rPr>
                <w:bCs/>
                <w:sz w:val="24"/>
                <w:szCs w:val="24"/>
                <w:lang w:eastAsia="en-US"/>
              </w:rPr>
              <w:t xml:space="preserve"> Режим доступа: http://www.nlr.ru</w:t>
            </w:r>
          </w:p>
        </w:tc>
      </w:tr>
      <w:tr w:rsidR="00BD47A3" w:rsidTr="00BD47A3">
        <w:tc>
          <w:tcPr>
            <w:tcW w:w="709" w:type="dxa"/>
            <w:tcBorders>
              <w:top w:val="single" w:sz="4" w:space="0" w:color="00000A"/>
              <w:left w:val="single" w:sz="4" w:space="0" w:color="00000A"/>
              <w:bottom w:val="single" w:sz="4" w:space="0" w:color="00000A"/>
              <w:right w:val="single" w:sz="4" w:space="0" w:color="00000A"/>
            </w:tcBorders>
          </w:tcPr>
          <w:p w:rsidR="00BD47A3" w:rsidRDefault="00BD47A3" w:rsidP="00BD47A3">
            <w:pPr>
              <w:pStyle w:val="af9"/>
              <w:numPr>
                <w:ilvl w:val="0"/>
                <w:numId w:val="25"/>
              </w:numPr>
              <w:spacing w:line="276" w:lineRule="auto"/>
              <w:jc w:val="center"/>
              <w:rPr>
                <w:lang w:eastAsia="en-US"/>
              </w:rPr>
            </w:pPr>
          </w:p>
        </w:tc>
        <w:tc>
          <w:tcPr>
            <w:tcW w:w="8790" w:type="dxa"/>
            <w:tcBorders>
              <w:top w:val="single" w:sz="4" w:space="0" w:color="00000A"/>
              <w:left w:val="single" w:sz="4" w:space="0" w:color="00000A"/>
              <w:bottom w:val="single" w:sz="4" w:space="0" w:color="00000A"/>
              <w:right w:val="single" w:sz="4" w:space="0" w:color="00000A"/>
            </w:tcBorders>
            <w:hideMark/>
          </w:tcPr>
          <w:p w:rsidR="00BD47A3" w:rsidRDefault="00BD47A3">
            <w:pPr>
              <w:spacing w:line="276" w:lineRule="auto"/>
              <w:rPr>
                <w:bCs/>
                <w:sz w:val="24"/>
                <w:szCs w:val="24"/>
                <w:lang w:eastAsia="en-US"/>
              </w:rPr>
            </w:pPr>
            <w:r>
              <w:rPr>
                <w:bCs/>
                <w:sz w:val="24"/>
                <w:szCs w:val="24"/>
                <w:lang w:eastAsia="en-US"/>
              </w:rPr>
              <w:t>Научная электронная библиотека «</w:t>
            </w:r>
            <w:proofErr w:type="spellStart"/>
            <w:r>
              <w:rPr>
                <w:bCs/>
                <w:sz w:val="24"/>
                <w:szCs w:val="24"/>
                <w:lang w:eastAsia="en-US"/>
              </w:rPr>
              <w:t>Киберленинка</w:t>
            </w:r>
            <w:proofErr w:type="spellEnd"/>
            <w:r>
              <w:rPr>
                <w:bCs/>
                <w:sz w:val="24"/>
                <w:szCs w:val="24"/>
                <w:lang w:eastAsia="en-US"/>
              </w:rPr>
              <w:t xml:space="preserve">» </w:t>
            </w:r>
            <w:r>
              <w:rPr>
                <w:sz w:val="24"/>
                <w:szCs w:val="24"/>
                <w:shd w:val="clear" w:color="auto" w:fill="FFFFFF"/>
                <w:lang w:eastAsia="en-US"/>
              </w:rPr>
              <w:t xml:space="preserve">[Электронный ресурс]. – </w:t>
            </w:r>
            <w:r>
              <w:rPr>
                <w:bCs/>
                <w:sz w:val="24"/>
                <w:szCs w:val="24"/>
                <w:lang w:eastAsia="en-US"/>
              </w:rPr>
              <w:t>Режим доступа: http://cyberleninka.ru</w:t>
            </w:r>
          </w:p>
        </w:tc>
      </w:tr>
    </w:tbl>
    <w:p w:rsidR="00D070B6" w:rsidRPr="008E65F6" w:rsidRDefault="00D070B6" w:rsidP="00F409C1">
      <w:pPr>
        <w:pStyle w:val="2"/>
        <w:spacing w:line="240" w:lineRule="auto"/>
        <w:ind w:firstLine="0"/>
        <w:rPr>
          <w:szCs w:val="24"/>
        </w:rPr>
      </w:pPr>
    </w:p>
    <w:sectPr w:rsidR="00D070B6" w:rsidRPr="008E65F6" w:rsidSect="00730354">
      <w:headerReference w:type="even" r:id="rId23"/>
      <w:headerReference w:type="default" r:id="rId24"/>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115" w:rsidRDefault="00C61115" w:rsidP="007B1E58">
      <w:r>
        <w:separator/>
      </w:r>
    </w:p>
  </w:endnote>
  <w:endnote w:type="continuationSeparator" w:id="0">
    <w:p w:rsidR="00C61115" w:rsidRDefault="00C61115" w:rsidP="007B1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115" w:rsidRDefault="00C61115" w:rsidP="007B1E58">
      <w:r>
        <w:separator/>
      </w:r>
    </w:p>
  </w:footnote>
  <w:footnote w:type="continuationSeparator" w:id="0">
    <w:p w:rsidR="00C61115" w:rsidRDefault="00C61115" w:rsidP="007B1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668" w:rsidRDefault="002A5EE8" w:rsidP="00730354">
    <w:pPr>
      <w:pStyle w:val="a7"/>
      <w:framePr w:wrap="around" w:vAnchor="text" w:hAnchor="margin" w:xAlign="center" w:y="1"/>
      <w:rPr>
        <w:rStyle w:val="a9"/>
      </w:rPr>
    </w:pPr>
    <w:r>
      <w:rPr>
        <w:rStyle w:val="a9"/>
      </w:rPr>
      <w:fldChar w:fldCharType="begin"/>
    </w:r>
    <w:r w:rsidR="00CF6668">
      <w:rPr>
        <w:rStyle w:val="a9"/>
      </w:rPr>
      <w:instrText xml:space="preserve">PAGE  </w:instrText>
    </w:r>
    <w:r>
      <w:rPr>
        <w:rStyle w:val="a9"/>
      </w:rPr>
      <w:fldChar w:fldCharType="separate"/>
    </w:r>
    <w:r w:rsidR="00CF6668">
      <w:rPr>
        <w:rStyle w:val="a9"/>
        <w:noProof/>
      </w:rPr>
      <w:t>29</w:t>
    </w:r>
    <w:r>
      <w:rPr>
        <w:rStyle w:val="a9"/>
      </w:rPr>
      <w:fldChar w:fldCharType="end"/>
    </w:r>
  </w:p>
  <w:p w:rsidR="00CF6668" w:rsidRDefault="00CF666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668" w:rsidRDefault="002A5EE8" w:rsidP="00730354">
    <w:pPr>
      <w:pStyle w:val="a7"/>
      <w:framePr w:wrap="around" w:vAnchor="text" w:hAnchor="margin" w:xAlign="center" w:y="1"/>
      <w:rPr>
        <w:rStyle w:val="a9"/>
      </w:rPr>
    </w:pPr>
    <w:r>
      <w:rPr>
        <w:rStyle w:val="a9"/>
      </w:rPr>
      <w:fldChar w:fldCharType="begin"/>
    </w:r>
    <w:r w:rsidR="00CF6668">
      <w:rPr>
        <w:rStyle w:val="a9"/>
      </w:rPr>
      <w:instrText xml:space="preserve">PAGE  </w:instrText>
    </w:r>
    <w:r>
      <w:rPr>
        <w:rStyle w:val="a9"/>
      </w:rPr>
      <w:fldChar w:fldCharType="separate"/>
    </w:r>
    <w:r w:rsidR="004A2F10">
      <w:rPr>
        <w:rStyle w:val="a9"/>
        <w:noProof/>
      </w:rPr>
      <w:t>20</w:t>
    </w:r>
    <w:r>
      <w:rPr>
        <w:rStyle w:val="a9"/>
      </w:rPr>
      <w:fldChar w:fldCharType="end"/>
    </w:r>
  </w:p>
  <w:p w:rsidR="00CF6668" w:rsidRDefault="00CF666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26FE"/>
    <w:multiLevelType w:val="multilevel"/>
    <w:tmpl w:val="F0BC232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7F02FC"/>
    <w:multiLevelType w:val="hybridMultilevel"/>
    <w:tmpl w:val="F1C0044A"/>
    <w:lvl w:ilvl="0" w:tplc="7E6C682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0D1491"/>
    <w:multiLevelType w:val="hybridMultilevel"/>
    <w:tmpl w:val="77961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960199"/>
    <w:multiLevelType w:val="hybridMultilevel"/>
    <w:tmpl w:val="D46E1202"/>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EE6A2B"/>
    <w:multiLevelType w:val="hybridMultilevel"/>
    <w:tmpl w:val="C7E2D4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1B5B75"/>
    <w:multiLevelType w:val="hybridMultilevel"/>
    <w:tmpl w:val="CBCE17FA"/>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4022B9"/>
    <w:multiLevelType w:val="hybridMultilevel"/>
    <w:tmpl w:val="32E8732C"/>
    <w:lvl w:ilvl="0" w:tplc="CBB43D2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nsid w:val="23A65BFB"/>
    <w:multiLevelType w:val="hybridMultilevel"/>
    <w:tmpl w:val="E7987A36"/>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EC0F41"/>
    <w:multiLevelType w:val="hybridMultilevel"/>
    <w:tmpl w:val="E1AC2170"/>
    <w:lvl w:ilvl="0" w:tplc="286618E0">
      <w:start w:val="1"/>
      <w:numFmt w:val="decimal"/>
      <w:lvlText w:val="%1."/>
      <w:lvlJc w:val="left"/>
      <w:pPr>
        <w:tabs>
          <w:tab w:val="num" w:pos="2055"/>
        </w:tabs>
        <w:ind w:left="2055" w:hanging="1128"/>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326E60AA"/>
    <w:multiLevelType w:val="hybridMultilevel"/>
    <w:tmpl w:val="C7E2D4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80E1EB3"/>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1DF5C12"/>
    <w:multiLevelType w:val="hybridMultilevel"/>
    <w:tmpl w:val="77961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2344BED"/>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AB0B91"/>
    <w:multiLevelType w:val="hybridMultilevel"/>
    <w:tmpl w:val="F0BC2328"/>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79407CA"/>
    <w:multiLevelType w:val="hybridMultilevel"/>
    <w:tmpl w:val="EAC295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0">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6ACA211A"/>
    <w:multiLevelType w:val="hybridMultilevel"/>
    <w:tmpl w:val="56B0F34C"/>
    <w:lvl w:ilvl="0" w:tplc="4DC28B6C">
      <w:start w:val="1"/>
      <w:numFmt w:val="bullet"/>
      <w:lvlText w:val=""/>
      <w:lvlJc w:val="left"/>
      <w:pPr>
        <w:tabs>
          <w:tab w:val="num" w:pos="567"/>
        </w:tabs>
        <w:ind w:left="851" w:hanging="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17"/>
  </w:num>
  <w:num w:numId="2">
    <w:abstractNumId w:val="12"/>
  </w:num>
  <w:num w:numId="3">
    <w:abstractNumId w:val="4"/>
  </w:num>
  <w:num w:numId="4">
    <w:abstractNumId w:val="8"/>
  </w:num>
  <w:num w:numId="5">
    <w:abstractNumId w:val="2"/>
  </w:num>
  <w:num w:numId="6">
    <w:abstractNumId w:val="21"/>
  </w:num>
  <w:num w:numId="7">
    <w:abstractNumId w:val="0"/>
  </w:num>
  <w:num w:numId="8">
    <w:abstractNumId w:val="6"/>
  </w:num>
  <w:num w:numId="9">
    <w:abstractNumId w:val="22"/>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18"/>
  </w:num>
  <w:num w:numId="16">
    <w:abstractNumId w:val="7"/>
  </w:num>
  <w:num w:numId="17">
    <w:abstractNumId w:val="19"/>
  </w:num>
  <w:num w:numId="18">
    <w:abstractNumId w:val="23"/>
  </w:num>
  <w:num w:numId="19">
    <w:abstractNumId w:val="10"/>
  </w:num>
  <w:num w:numId="20">
    <w:abstractNumId w:val="1"/>
  </w:num>
  <w:num w:numId="21">
    <w:abstractNumId w:val="20"/>
  </w:num>
  <w:num w:numId="22">
    <w:abstractNumId w:val="1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30354"/>
    <w:rsid w:val="000057B7"/>
    <w:rsid w:val="000057F9"/>
    <w:rsid w:val="000101A6"/>
    <w:rsid w:val="000278F3"/>
    <w:rsid w:val="00031028"/>
    <w:rsid w:val="0003166C"/>
    <w:rsid w:val="0005371B"/>
    <w:rsid w:val="00057C6D"/>
    <w:rsid w:val="0006193A"/>
    <w:rsid w:val="0007131B"/>
    <w:rsid w:val="00074472"/>
    <w:rsid w:val="00076D6F"/>
    <w:rsid w:val="000819C8"/>
    <w:rsid w:val="00091130"/>
    <w:rsid w:val="00093756"/>
    <w:rsid w:val="000A3DE5"/>
    <w:rsid w:val="000B1538"/>
    <w:rsid w:val="000B766F"/>
    <w:rsid w:val="000C23A7"/>
    <w:rsid w:val="000C51EF"/>
    <w:rsid w:val="000D0632"/>
    <w:rsid w:val="000D08F1"/>
    <w:rsid w:val="000D262F"/>
    <w:rsid w:val="000E54DF"/>
    <w:rsid w:val="000F343E"/>
    <w:rsid w:val="000F3661"/>
    <w:rsid w:val="000F414E"/>
    <w:rsid w:val="000F761E"/>
    <w:rsid w:val="00111140"/>
    <w:rsid w:val="001134DB"/>
    <w:rsid w:val="00120F89"/>
    <w:rsid w:val="00121D3A"/>
    <w:rsid w:val="00125101"/>
    <w:rsid w:val="00131D5D"/>
    <w:rsid w:val="001356D3"/>
    <w:rsid w:val="00140A77"/>
    <w:rsid w:val="00140D2F"/>
    <w:rsid w:val="00142566"/>
    <w:rsid w:val="001430B4"/>
    <w:rsid w:val="001452A9"/>
    <w:rsid w:val="0015546D"/>
    <w:rsid w:val="00172827"/>
    <w:rsid w:val="00190223"/>
    <w:rsid w:val="0019157A"/>
    <w:rsid w:val="001B0BFC"/>
    <w:rsid w:val="001B5592"/>
    <w:rsid w:val="001C16F4"/>
    <w:rsid w:val="001C66C3"/>
    <w:rsid w:val="001C7574"/>
    <w:rsid w:val="001D67B2"/>
    <w:rsid w:val="001E32B1"/>
    <w:rsid w:val="001F45FF"/>
    <w:rsid w:val="00202F9B"/>
    <w:rsid w:val="002040E8"/>
    <w:rsid w:val="0020516D"/>
    <w:rsid w:val="00226F39"/>
    <w:rsid w:val="0022755B"/>
    <w:rsid w:val="00236AF2"/>
    <w:rsid w:val="0024585D"/>
    <w:rsid w:val="002500AA"/>
    <w:rsid w:val="00256719"/>
    <w:rsid w:val="00260979"/>
    <w:rsid w:val="00265C29"/>
    <w:rsid w:val="00265E9A"/>
    <w:rsid w:val="002669DC"/>
    <w:rsid w:val="00281590"/>
    <w:rsid w:val="00282168"/>
    <w:rsid w:val="00285639"/>
    <w:rsid w:val="00287FB4"/>
    <w:rsid w:val="002A5EE8"/>
    <w:rsid w:val="002A7475"/>
    <w:rsid w:val="002B76C3"/>
    <w:rsid w:val="002D6D9E"/>
    <w:rsid w:val="002D7EA8"/>
    <w:rsid w:val="002E14E6"/>
    <w:rsid w:val="002E32CE"/>
    <w:rsid w:val="002F2EBE"/>
    <w:rsid w:val="00305C12"/>
    <w:rsid w:val="0032423D"/>
    <w:rsid w:val="0032464F"/>
    <w:rsid w:val="0032566E"/>
    <w:rsid w:val="00335E31"/>
    <w:rsid w:val="00337536"/>
    <w:rsid w:val="003409C4"/>
    <w:rsid w:val="0035044D"/>
    <w:rsid w:val="003509AC"/>
    <w:rsid w:val="00374583"/>
    <w:rsid w:val="003778CE"/>
    <w:rsid w:val="0038133A"/>
    <w:rsid w:val="00381C92"/>
    <w:rsid w:val="00383256"/>
    <w:rsid w:val="00386698"/>
    <w:rsid w:val="00390948"/>
    <w:rsid w:val="00391852"/>
    <w:rsid w:val="00392344"/>
    <w:rsid w:val="00396AB7"/>
    <w:rsid w:val="003A4986"/>
    <w:rsid w:val="003B01CC"/>
    <w:rsid w:val="003B7B0D"/>
    <w:rsid w:val="003C5BC6"/>
    <w:rsid w:val="003C7E47"/>
    <w:rsid w:val="003D1081"/>
    <w:rsid w:val="003D46D9"/>
    <w:rsid w:val="003E0D5E"/>
    <w:rsid w:val="003E2C46"/>
    <w:rsid w:val="003F11F6"/>
    <w:rsid w:val="003F5CE3"/>
    <w:rsid w:val="0040576E"/>
    <w:rsid w:val="00410DCB"/>
    <w:rsid w:val="004153AF"/>
    <w:rsid w:val="00420419"/>
    <w:rsid w:val="00436081"/>
    <w:rsid w:val="00444413"/>
    <w:rsid w:val="00446A8D"/>
    <w:rsid w:val="00447D9F"/>
    <w:rsid w:val="00453BB2"/>
    <w:rsid w:val="004549DC"/>
    <w:rsid w:val="00460586"/>
    <w:rsid w:val="0046232C"/>
    <w:rsid w:val="00472426"/>
    <w:rsid w:val="00475577"/>
    <w:rsid w:val="004922FB"/>
    <w:rsid w:val="0049422D"/>
    <w:rsid w:val="004A091A"/>
    <w:rsid w:val="004A2E4A"/>
    <w:rsid w:val="004A2F10"/>
    <w:rsid w:val="004B55E5"/>
    <w:rsid w:val="004D49D2"/>
    <w:rsid w:val="004D6019"/>
    <w:rsid w:val="004E5868"/>
    <w:rsid w:val="004E6232"/>
    <w:rsid w:val="005031D8"/>
    <w:rsid w:val="00511399"/>
    <w:rsid w:val="005212B1"/>
    <w:rsid w:val="00521790"/>
    <w:rsid w:val="00522B67"/>
    <w:rsid w:val="0052381B"/>
    <w:rsid w:val="00534D01"/>
    <w:rsid w:val="00547725"/>
    <w:rsid w:val="005564D8"/>
    <w:rsid w:val="00556659"/>
    <w:rsid w:val="00557193"/>
    <w:rsid w:val="005667F8"/>
    <w:rsid w:val="005773DB"/>
    <w:rsid w:val="00584712"/>
    <w:rsid w:val="00590AD5"/>
    <w:rsid w:val="005A0D5C"/>
    <w:rsid w:val="005B415D"/>
    <w:rsid w:val="005B5DB3"/>
    <w:rsid w:val="005C0372"/>
    <w:rsid w:val="005D0EFA"/>
    <w:rsid w:val="005D3DA5"/>
    <w:rsid w:val="005D767A"/>
    <w:rsid w:val="005E017B"/>
    <w:rsid w:val="005F1FFE"/>
    <w:rsid w:val="005F2DD2"/>
    <w:rsid w:val="005F316A"/>
    <w:rsid w:val="005F5023"/>
    <w:rsid w:val="00602117"/>
    <w:rsid w:val="0060375A"/>
    <w:rsid w:val="00603833"/>
    <w:rsid w:val="0060573D"/>
    <w:rsid w:val="00605857"/>
    <w:rsid w:val="00612DC3"/>
    <w:rsid w:val="00623D6C"/>
    <w:rsid w:val="00643038"/>
    <w:rsid w:val="00653913"/>
    <w:rsid w:val="00655724"/>
    <w:rsid w:val="0065696C"/>
    <w:rsid w:val="006573E5"/>
    <w:rsid w:val="0066063F"/>
    <w:rsid w:val="0066433E"/>
    <w:rsid w:val="00670DE5"/>
    <w:rsid w:val="006822F7"/>
    <w:rsid w:val="006B0EC7"/>
    <w:rsid w:val="006B2628"/>
    <w:rsid w:val="006C250D"/>
    <w:rsid w:val="006C2701"/>
    <w:rsid w:val="006C61B5"/>
    <w:rsid w:val="006D286C"/>
    <w:rsid w:val="006D5845"/>
    <w:rsid w:val="006D7752"/>
    <w:rsid w:val="006E0345"/>
    <w:rsid w:val="006F107D"/>
    <w:rsid w:val="006F1148"/>
    <w:rsid w:val="006F1A1B"/>
    <w:rsid w:val="006F323D"/>
    <w:rsid w:val="006F7E8B"/>
    <w:rsid w:val="00723095"/>
    <w:rsid w:val="007234D8"/>
    <w:rsid w:val="00730354"/>
    <w:rsid w:val="00733BD8"/>
    <w:rsid w:val="00733DFB"/>
    <w:rsid w:val="00780B3E"/>
    <w:rsid w:val="00780B9C"/>
    <w:rsid w:val="007953B7"/>
    <w:rsid w:val="007A2317"/>
    <w:rsid w:val="007A4DAA"/>
    <w:rsid w:val="007A5A0D"/>
    <w:rsid w:val="007A7276"/>
    <w:rsid w:val="007B1863"/>
    <w:rsid w:val="007B1E58"/>
    <w:rsid w:val="007B5332"/>
    <w:rsid w:val="007C1205"/>
    <w:rsid w:val="007C6A51"/>
    <w:rsid w:val="007D280F"/>
    <w:rsid w:val="007E150E"/>
    <w:rsid w:val="007F1B11"/>
    <w:rsid w:val="0080273E"/>
    <w:rsid w:val="00805DE0"/>
    <w:rsid w:val="008068E2"/>
    <w:rsid w:val="008140BE"/>
    <w:rsid w:val="008204E0"/>
    <w:rsid w:val="00843853"/>
    <w:rsid w:val="0084472E"/>
    <w:rsid w:val="0084761B"/>
    <w:rsid w:val="00863A85"/>
    <w:rsid w:val="00865CC1"/>
    <w:rsid w:val="008679D2"/>
    <w:rsid w:val="00874DF2"/>
    <w:rsid w:val="008950AF"/>
    <w:rsid w:val="008B1433"/>
    <w:rsid w:val="008B7507"/>
    <w:rsid w:val="008C58FC"/>
    <w:rsid w:val="008C715F"/>
    <w:rsid w:val="008C733E"/>
    <w:rsid w:val="008E65F6"/>
    <w:rsid w:val="008E738D"/>
    <w:rsid w:val="008F2756"/>
    <w:rsid w:val="008F7FF8"/>
    <w:rsid w:val="0090450C"/>
    <w:rsid w:val="00923163"/>
    <w:rsid w:val="009421FE"/>
    <w:rsid w:val="009477CE"/>
    <w:rsid w:val="00951FEA"/>
    <w:rsid w:val="00953411"/>
    <w:rsid w:val="00966565"/>
    <w:rsid w:val="00980A44"/>
    <w:rsid w:val="00986935"/>
    <w:rsid w:val="009926F7"/>
    <w:rsid w:val="009963B8"/>
    <w:rsid w:val="009A78B0"/>
    <w:rsid w:val="009C39A7"/>
    <w:rsid w:val="009C4992"/>
    <w:rsid w:val="009C7381"/>
    <w:rsid w:val="00A06A70"/>
    <w:rsid w:val="00A27F43"/>
    <w:rsid w:val="00A42877"/>
    <w:rsid w:val="00A5330E"/>
    <w:rsid w:val="00A547B1"/>
    <w:rsid w:val="00A6301E"/>
    <w:rsid w:val="00A66DB9"/>
    <w:rsid w:val="00A715F3"/>
    <w:rsid w:val="00A80205"/>
    <w:rsid w:val="00A95925"/>
    <w:rsid w:val="00AA0BC2"/>
    <w:rsid w:val="00AA3931"/>
    <w:rsid w:val="00AB2E3B"/>
    <w:rsid w:val="00AF48A9"/>
    <w:rsid w:val="00B02EC9"/>
    <w:rsid w:val="00B13EAA"/>
    <w:rsid w:val="00B2415E"/>
    <w:rsid w:val="00B25430"/>
    <w:rsid w:val="00B32AB7"/>
    <w:rsid w:val="00B33C46"/>
    <w:rsid w:val="00B401B4"/>
    <w:rsid w:val="00B44A16"/>
    <w:rsid w:val="00B524E9"/>
    <w:rsid w:val="00B56702"/>
    <w:rsid w:val="00B60E6A"/>
    <w:rsid w:val="00B610E1"/>
    <w:rsid w:val="00B71093"/>
    <w:rsid w:val="00B74B7B"/>
    <w:rsid w:val="00B76894"/>
    <w:rsid w:val="00B77C39"/>
    <w:rsid w:val="00B85405"/>
    <w:rsid w:val="00B96703"/>
    <w:rsid w:val="00B96C8B"/>
    <w:rsid w:val="00BA6A2D"/>
    <w:rsid w:val="00BB07D8"/>
    <w:rsid w:val="00BB64E4"/>
    <w:rsid w:val="00BC0226"/>
    <w:rsid w:val="00BC72E8"/>
    <w:rsid w:val="00BD0C47"/>
    <w:rsid w:val="00BD47A3"/>
    <w:rsid w:val="00BD6812"/>
    <w:rsid w:val="00BE6298"/>
    <w:rsid w:val="00C03C67"/>
    <w:rsid w:val="00C06B7C"/>
    <w:rsid w:val="00C0766D"/>
    <w:rsid w:val="00C11254"/>
    <w:rsid w:val="00C329AD"/>
    <w:rsid w:val="00C433D0"/>
    <w:rsid w:val="00C465AC"/>
    <w:rsid w:val="00C522A9"/>
    <w:rsid w:val="00C61115"/>
    <w:rsid w:val="00C62584"/>
    <w:rsid w:val="00C72353"/>
    <w:rsid w:val="00C8154F"/>
    <w:rsid w:val="00C8171D"/>
    <w:rsid w:val="00C83643"/>
    <w:rsid w:val="00C90BDD"/>
    <w:rsid w:val="00C960D2"/>
    <w:rsid w:val="00CC2440"/>
    <w:rsid w:val="00CC3104"/>
    <w:rsid w:val="00CD6BB6"/>
    <w:rsid w:val="00CE3BCA"/>
    <w:rsid w:val="00CE6620"/>
    <w:rsid w:val="00CE79F9"/>
    <w:rsid w:val="00CF6668"/>
    <w:rsid w:val="00CF6EC7"/>
    <w:rsid w:val="00D0015D"/>
    <w:rsid w:val="00D053C5"/>
    <w:rsid w:val="00D070B6"/>
    <w:rsid w:val="00D125F2"/>
    <w:rsid w:val="00D15E72"/>
    <w:rsid w:val="00D15F43"/>
    <w:rsid w:val="00D16EAA"/>
    <w:rsid w:val="00D20F8A"/>
    <w:rsid w:val="00D32411"/>
    <w:rsid w:val="00D34BAB"/>
    <w:rsid w:val="00D43139"/>
    <w:rsid w:val="00D442B0"/>
    <w:rsid w:val="00D52064"/>
    <w:rsid w:val="00D52C6C"/>
    <w:rsid w:val="00D530FA"/>
    <w:rsid w:val="00D56EE5"/>
    <w:rsid w:val="00D61B7E"/>
    <w:rsid w:val="00D83232"/>
    <w:rsid w:val="00D83B07"/>
    <w:rsid w:val="00D93ED6"/>
    <w:rsid w:val="00D962C4"/>
    <w:rsid w:val="00DA0BE7"/>
    <w:rsid w:val="00DA54D1"/>
    <w:rsid w:val="00DB4460"/>
    <w:rsid w:val="00DC31FF"/>
    <w:rsid w:val="00DC3FCB"/>
    <w:rsid w:val="00DC68C8"/>
    <w:rsid w:val="00DD7004"/>
    <w:rsid w:val="00DE5A29"/>
    <w:rsid w:val="00E029BD"/>
    <w:rsid w:val="00E13B55"/>
    <w:rsid w:val="00E15111"/>
    <w:rsid w:val="00E238C6"/>
    <w:rsid w:val="00E24207"/>
    <w:rsid w:val="00E30523"/>
    <w:rsid w:val="00E430DE"/>
    <w:rsid w:val="00E528C3"/>
    <w:rsid w:val="00E52D2A"/>
    <w:rsid w:val="00E67B8B"/>
    <w:rsid w:val="00E74507"/>
    <w:rsid w:val="00E75F53"/>
    <w:rsid w:val="00EA02D2"/>
    <w:rsid w:val="00ED612B"/>
    <w:rsid w:val="00EE7818"/>
    <w:rsid w:val="00EF28AC"/>
    <w:rsid w:val="00EF431D"/>
    <w:rsid w:val="00EF79B1"/>
    <w:rsid w:val="00F01AD4"/>
    <w:rsid w:val="00F02407"/>
    <w:rsid w:val="00F05627"/>
    <w:rsid w:val="00F0723C"/>
    <w:rsid w:val="00F12F37"/>
    <w:rsid w:val="00F328A7"/>
    <w:rsid w:val="00F40086"/>
    <w:rsid w:val="00F409C1"/>
    <w:rsid w:val="00F5089A"/>
    <w:rsid w:val="00F5305A"/>
    <w:rsid w:val="00F576F0"/>
    <w:rsid w:val="00F64C0F"/>
    <w:rsid w:val="00F75777"/>
    <w:rsid w:val="00F766D9"/>
    <w:rsid w:val="00F96922"/>
    <w:rsid w:val="00FA1A4B"/>
    <w:rsid w:val="00FA5620"/>
    <w:rsid w:val="00FB424E"/>
    <w:rsid w:val="00FB4CCB"/>
    <w:rsid w:val="00FD2330"/>
    <w:rsid w:val="00FD64FC"/>
    <w:rsid w:val="00FE6C90"/>
    <w:rsid w:val="00FF142F"/>
    <w:rsid w:val="00FF30E0"/>
    <w:rsid w:val="00FF64E5"/>
    <w:rsid w:val="00FF7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730354"/>
    <w:pPr>
      <w:keepNext/>
      <w:spacing w:line="360" w:lineRule="auto"/>
      <w:jc w:val="center"/>
      <w:outlineLvl w:val="0"/>
    </w:pPr>
    <w:rPr>
      <w:sz w:val="24"/>
    </w:rPr>
  </w:style>
  <w:style w:type="paragraph" w:styleId="2">
    <w:name w:val="heading 2"/>
    <w:basedOn w:val="a"/>
    <w:next w:val="a"/>
    <w:link w:val="20"/>
    <w:qFormat/>
    <w:rsid w:val="00730354"/>
    <w:pPr>
      <w:keepNext/>
      <w:spacing w:line="360" w:lineRule="auto"/>
      <w:ind w:firstLine="567"/>
      <w:jc w:val="both"/>
      <w:outlineLvl w:val="1"/>
    </w:pPr>
    <w:rPr>
      <w:i/>
      <w:iCs/>
      <w:sz w:val="24"/>
    </w:rPr>
  </w:style>
  <w:style w:type="paragraph" w:styleId="3">
    <w:name w:val="heading 3"/>
    <w:basedOn w:val="a"/>
    <w:link w:val="30"/>
    <w:qFormat/>
    <w:rsid w:val="00730354"/>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035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30354"/>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730354"/>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730354"/>
  </w:style>
  <w:style w:type="character" w:customStyle="1" w:styleId="a4">
    <w:name w:val="Текст концевой сноски Знак"/>
    <w:basedOn w:val="a0"/>
    <w:link w:val="a3"/>
    <w:uiPriority w:val="99"/>
    <w:semiHidden/>
    <w:rsid w:val="00730354"/>
    <w:rPr>
      <w:rFonts w:ascii="Times New Roman" w:eastAsia="Times New Roman" w:hAnsi="Times New Roman" w:cs="Times New Roman"/>
      <w:sz w:val="20"/>
      <w:szCs w:val="20"/>
      <w:lang w:eastAsia="ru-RU"/>
    </w:rPr>
  </w:style>
  <w:style w:type="paragraph" w:styleId="a5">
    <w:name w:val="Body Text Indent"/>
    <w:basedOn w:val="a"/>
    <w:link w:val="a6"/>
    <w:rsid w:val="00730354"/>
    <w:pPr>
      <w:spacing w:line="360" w:lineRule="auto"/>
      <w:ind w:firstLine="567"/>
      <w:jc w:val="both"/>
    </w:pPr>
    <w:rPr>
      <w:sz w:val="24"/>
    </w:rPr>
  </w:style>
  <w:style w:type="character" w:customStyle="1" w:styleId="a6">
    <w:name w:val="Основной текст с отступом Знак"/>
    <w:basedOn w:val="a0"/>
    <w:link w:val="a5"/>
    <w:rsid w:val="00730354"/>
    <w:rPr>
      <w:rFonts w:ascii="Times New Roman" w:eastAsia="Times New Roman" w:hAnsi="Times New Roman" w:cs="Times New Roman"/>
      <w:sz w:val="24"/>
      <w:szCs w:val="20"/>
      <w:lang w:eastAsia="ru-RU"/>
    </w:rPr>
  </w:style>
  <w:style w:type="paragraph" w:styleId="a7">
    <w:name w:val="header"/>
    <w:basedOn w:val="a"/>
    <w:link w:val="a8"/>
    <w:rsid w:val="00730354"/>
    <w:pPr>
      <w:tabs>
        <w:tab w:val="center" w:pos="4677"/>
        <w:tab w:val="right" w:pos="9355"/>
      </w:tabs>
    </w:pPr>
  </w:style>
  <w:style w:type="character" w:customStyle="1" w:styleId="a8">
    <w:name w:val="Верхний колонтитул Знак"/>
    <w:basedOn w:val="a0"/>
    <w:link w:val="a7"/>
    <w:rsid w:val="00730354"/>
    <w:rPr>
      <w:rFonts w:ascii="Times New Roman" w:eastAsia="Times New Roman" w:hAnsi="Times New Roman" w:cs="Times New Roman"/>
      <w:sz w:val="20"/>
      <w:szCs w:val="20"/>
      <w:lang w:eastAsia="ru-RU"/>
    </w:rPr>
  </w:style>
  <w:style w:type="character" w:styleId="a9">
    <w:name w:val="page number"/>
    <w:basedOn w:val="a0"/>
    <w:rsid w:val="00730354"/>
  </w:style>
  <w:style w:type="paragraph" w:customStyle="1" w:styleId="FR1">
    <w:name w:val="FR1"/>
    <w:rsid w:val="00730354"/>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730354"/>
    <w:pPr>
      <w:overflowPunct/>
      <w:autoSpaceDE/>
      <w:autoSpaceDN/>
      <w:adjustRightInd/>
      <w:spacing w:before="100" w:beforeAutospacing="1" w:after="100" w:afterAutospacing="1"/>
      <w:textAlignment w:val="auto"/>
    </w:pPr>
    <w:rPr>
      <w:sz w:val="24"/>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730354"/>
    <w:rPr>
      <w:rFonts w:ascii="Times New Roman" w:eastAsia="Times New Roman" w:hAnsi="Times New Roman" w:cs="Times New Roman"/>
      <w:sz w:val="24"/>
      <w:szCs w:val="24"/>
      <w:lang w:eastAsia="ru-RU"/>
    </w:rPr>
  </w:style>
  <w:style w:type="paragraph" w:styleId="21">
    <w:name w:val="Body Text Indent 2"/>
    <w:basedOn w:val="a"/>
    <w:link w:val="22"/>
    <w:rsid w:val="00730354"/>
    <w:pPr>
      <w:spacing w:line="360" w:lineRule="auto"/>
      <w:ind w:firstLine="1701"/>
      <w:jc w:val="both"/>
    </w:pPr>
    <w:rPr>
      <w:sz w:val="24"/>
    </w:rPr>
  </w:style>
  <w:style w:type="character" w:customStyle="1" w:styleId="22">
    <w:name w:val="Основной текст с отступом 2 Знак"/>
    <w:basedOn w:val="a0"/>
    <w:link w:val="21"/>
    <w:rsid w:val="00730354"/>
    <w:rPr>
      <w:rFonts w:ascii="Times New Roman" w:eastAsia="Times New Roman" w:hAnsi="Times New Roman" w:cs="Times New Roman"/>
      <w:sz w:val="24"/>
      <w:szCs w:val="20"/>
      <w:lang w:eastAsia="ru-RU"/>
    </w:rPr>
  </w:style>
  <w:style w:type="paragraph" w:customStyle="1" w:styleId="ab">
    <w:name w:val="Миша"/>
    <w:basedOn w:val="a"/>
    <w:rsid w:val="00730354"/>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730354"/>
    <w:rPr>
      <w:color w:val="0000FF"/>
      <w:u w:val="single"/>
    </w:rPr>
  </w:style>
  <w:style w:type="character" w:styleId="ad">
    <w:name w:val="FollowedHyperlink"/>
    <w:rsid w:val="00730354"/>
    <w:rPr>
      <w:color w:val="800080"/>
      <w:u w:val="single"/>
    </w:rPr>
  </w:style>
  <w:style w:type="paragraph" w:styleId="ae">
    <w:name w:val="footer"/>
    <w:basedOn w:val="a"/>
    <w:link w:val="af"/>
    <w:rsid w:val="00730354"/>
    <w:pPr>
      <w:tabs>
        <w:tab w:val="center" w:pos="4677"/>
        <w:tab w:val="right" w:pos="9355"/>
      </w:tabs>
    </w:pPr>
  </w:style>
  <w:style w:type="character" w:customStyle="1" w:styleId="af">
    <w:name w:val="Нижний колонтитул Знак"/>
    <w:basedOn w:val="a0"/>
    <w:link w:val="ae"/>
    <w:rsid w:val="00730354"/>
    <w:rPr>
      <w:rFonts w:ascii="Times New Roman" w:eastAsia="Times New Roman" w:hAnsi="Times New Roman" w:cs="Times New Roman"/>
      <w:sz w:val="20"/>
      <w:szCs w:val="20"/>
      <w:lang w:eastAsia="ru-RU"/>
    </w:rPr>
  </w:style>
  <w:style w:type="character" w:customStyle="1" w:styleId="af0">
    <w:name w:val="Текст сноски Знак"/>
    <w:basedOn w:val="a0"/>
    <w:link w:val="af1"/>
    <w:semiHidden/>
    <w:rsid w:val="00730354"/>
    <w:rPr>
      <w:rFonts w:ascii="Times New Roman" w:eastAsia="Times New Roman" w:hAnsi="Times New Roman" w:cs="Times New Roman"/>
      <w:sz w:val="20"/>
      <w:szCs w:val="20"/>
      <w:lang w:eastAsia="ru-RU"/>
    </w:rPr>
  </w:style>
  <w:style w:type="paragraph" w:styleId="af1">
    <w:name w:val="footnote text"/>
    <w:basedOn w:val="a"/>
    <w:link w:val="af0"/>
    <w:semiHidden/>
    <w:rsid w:val="00730354"/>
  </w:style>
  <w:style w:type="paragraph" w:styleId="af2">
    <w:name w:val="Body Text"/>
    <w:basedOn w:val="a"/>
    <w:link w:val="af3"/>
    <w:rsid w:val="00730354"/>
    <w:pPr>
      <w:spacing w:after="120"/>
    </w:pPr>
  </w:style>
  <w:style w:type="character" w:customStyle="1" w:styleId="af3">
    <w:name w:val="Основной текст Знак"/>
    <w:basedOn w:val="a0"/>
    <w:link w:val="af2"/>
    <w:rsid w:val="00730354"/>
    <w:rPr>
      <w:rFonts w:ascii="Times New Roman" w:eastAsia="Times New Roman" w:hAnsi="Times New Roman" w:cs="Times New Roman"/>
      <w:sz w:val="20"/>
      <w:szCs w:val="20"/>
      <w:lang w:eastAsia="ru-RU"/>
    </w:rPr>
  </w:style>
  <w:style w:type="character" w:styleId="af4">
    <w:name w:val="Strong"/>
    <w:qFormat/>
    <w:rsid w:val="00730354"/>
    <w:rPr>
      <w:b/>
      <w:bCs/>
    </w:rPr>
  </w:style>
  <w:style w:type="paragraph" w:customStyle="1" w:styleId="style3">
    <w:name w:val="style3"/>
    <w:basedOn w:val="a"/>
    <w:uiPriority w:val="99"/>
    <w:qFormat/>
    <w:rsid w:val="00730354"/>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730354"/>
    <w:pPr>
      <w:spacing w:after="120"/>
      <w:ind w:left="283"/>
    </w:pPr>
    <w:rPr>
      <w:sz w:val="16"/>
      <w:szCs w:val="16"/>
    </w:rPr>
  </w:style>
  <w:style w:type="character" w:customStyle="1" w:styleId="32">
    <w:name w:val="Основной текст с отступом 3 Знак"/>
    <w:basedOn w:val="a0"/>
    <w:link w:val="31"/>
    <w:rsid w:val="00730354"/>
    <w:rPr>
      <w:rFonts w:ascii="Times New Roman" w:eastAsia="Times New Roman" w:hAnsi="Times New Roman" w:cs="Times New Roman"/>
      <w:sz w:val="16"/>
      <w:szCs w:val="16"/>
      <w:lang w:eastAsia="ru-RU"/>
    </w:rPr>
  </w:style>
  <w:style w:type="table" w:styleId="af5">
    <w:name w:val="Table Grid"/>
    <w:basedOn w:val="a1"/>
    <w:rsid w:val="00730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rsid w:val="00730354"/>
    <w:rPr>
      <w:rFonts w:ascii="Tahoma" w:hAnsi="Tahoma"/>
      <w:sz w:val="16"/>
      <w:szCs w:val="16"/>
    </w:rPr>
  </w:style>
  <w:style w:type="character" w:customStyle="1" w:styleId="af7">
    <w:name w:val="Текст выноски Знак"/>
    <w:basedOn w:val="a0"/>
    <w:link w:val="af6"/>
    <w:uiPriority w:val="99"/>
    <w:qFormat/>
    <w:rsid w:val="00730354"/>
    <w:rPr>
      <w:rFonts w:ascii="Tahoma" w:eastAsia="Times New Roman" w:hAnsi="Tahoma" w:cs="Times New Roman"/>
      <w:sz w:val="16"/>
      <w:szCs w:val="16"/>
      <w:lang w:eastAsia="ru-RU"/>
    </w:rPr>
  </w:style>
  <w:style w:type="paragraph" w:customStyle="1" w:styleId="af8">
    <w:name w:val="Пример"/>
    <w:basedOn w:val="a"/>
    <w:rsid w:val="00730354"/>
    <w:pPr>
      <w:overflowPunct/>
      <w:autoSpaceDE/>
      <w:autoSpaceDN/>
      <w:adjustRightInd/>
      <w:spacing w:before="240" w:after="240"/>
      <w:ind w:firstLine="567"/>
      <w:contextualSpacing/>
      <w:jc w:val="both"/>
      <w:textAlignment w:val="auto"/>
    </w:pPr>
    <w:rPr>
      <w:sz w:val="32"/>
      <w:szCs w:val="24"/>
    </w:rPr>
  </w:style>
  <w:style w:type="paragraph" w:styleId="af9">
    <w:name w:val="List Paragraph"/>
    <w:basedOn w:val="a"/>
    <w:uiPriority w:val="34"/>
    <w:qFormat/>
    <w:rsid w:val="00730354"/>
    <w:pPr>
      <w:overflowPunct/>
      <w:autoSpaceDE/>
      <w:autoSpaceDN/>
      <w:adjustRightInd/>
      <w:ind w:left="720"/>
      <w:textAlignment w:val="auto"/>
    </w:pPr>
    <w:rPr>
      <w:sz w:val="24"/>
      <w:szCs w:val="24"/>
    </w:rPr>
  </w:style>
  <w:style w:type="character" w:customStyle="1" w:styleId="9">
    <w:name w:val="Основной текст (9)_"/>
    <w:basedOn w:val="a0"/>
    <w:link w:val="90"/>
    <w:rsid w:val="00730354"/>
    <w:rPr>
      <w:spacing w:val="1"/>
      <w:sz w:val="25"/>
      <w:szCs w:val="25"/>
      <w:shd w:val="clear" w:color="auto" w:fill="FFFFFF"/>
    </w:rPr>
  </w:style>
  <w:style w:type="paragraph" w:customStyle="1" w:styleId="90">
    <w:name w:val="Основной текст (9)"/>
    <w:basedOn w:val="a"/>
    <w:link w:val="9"/>
    <w:rsid w:val="00730354"/>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a">
    <w:name w:val="endnote reference"/>
    <w:basedOn w:val="a0"/>
    <w:rsid w:val="00730354"/>
    <w:rPr>
      <w:vertAlign w:val="superscript"/>
    </w:rPr>
  </w:style>
  <w:style w:type="paragraph" w:customStyle="1" w:styleId="Default">
    <w:name w:val="Default"/>
    <w:rsid w:val="00730354"/>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b">
    <w:name w:val="Emphasis"/>
    <w:basedOn w:val="a0"/>
    <w:uiPriority w:val="99"/>
    <w:qFormat/>
    <w:rsid w:val="00730354"/>
    <w:rPr>
      <w:i/>
      <w:iCs/>
    </w:rPr>
  </w:style>
  <w:style w:type="paragraph" w:styleId="afc">
    <w:name w:val="TOC Heading"/>
    <w:basedOn w:val="1"/>
    <w:next w:val="a"/>
    <w:uiPriority w:val="39"/>
    <w:unhideWhenUsed/>
    <w:qFormat/>
    <w:rsid w:val="00730354"/>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730354"/>
    <w:pPr>
      <w:spacing w:after="100"/>
    </w:pPr>
  </w:style>
  <w:style w:type="paragraph" w:styleId="23">
    <w:name w:val="toc 2"/>
    <w:basedOn w:val="a"/>
    <w:next w:val="a"/>
    <w:autoRedefine/>
    <w:uiPriority w:val="39"/>
    <w:rsid w:val="00730354"/>
    <w:pPr>
      <w:spacing w:after="100"/>
      <w:ind w:left="200"/>
    </w:pPr>
  </w:style>
  <w:style w:type="character" w:customStyle="1" w:styleId="apple-converted-space">
    <w:name w:val="apple-converted-space"/>
    <w:basedOn w:val="a0"/>
    <w:rsid w:val="00863A85"/>
  </w:style>
  <w:style w:type="character" w:customStyle="1" w:styleId="submenu-table">
    <w:name w:val="submenu-table"/>
    <w:basedOn w:val="a0"/>
    <w:rsid w:val="00BD6812"/>
  </w:style>
  <w:style w:type="paragraph" w:customStyle="1" w:styleId="110">
    <w:name w:val="Заголовок 11"/>
    <w:basedOn w:val="a"/>
    <w:uiPriority w:val="99"/>
    <w:qFormat/>
    <w:rsid w:val="00142566"/>
    <w:pPr>
      <w:keepNext/>
      <w:autoSpaceDE/>
      <w:autoSpaceDN/>
      <w:adjustRightInd/>
      <w:spacing w:line="360" w:lineRule="auto"/>
      <w:jc w:val="center"/>
      <w:outlineLvl w:val="0"/>
    </w:pPr>
    <w:rPr>
      <w:color w:val="00000A"/>
      <w:sz w:val="24"/>
      <w:szCs w:val="24"/>
    </w:rPr>
  </w:style>
  <w:style w:type="paragraph" w:customStyle="1" w:styleId="111">
    <w:name w:val="Заголовок 11"/>
    <w:basedOn w:val="a"/>
    <w:uiPriority w:val="99"/>
    <w:qFormat/>
    <w:rsid w:val="00A80205"/>
    <w:pPr>
      <w:keepNext/>
      <w:overflowPunct/>
      <w:autoSpaceDE/>
      <w:autoSpaceDN/>
      <w:adjustRightInd/>
      <w:spacing w:line="360" w:lineRule="auto"/>
      <w:jc w:val="center"/>
      <w:textAlignment w:val="auto"/>
      <w:outlineLvl w:val="0"/>
    </w:pPr>
    <w:rPr>
      <w:color w:val="00000A"/>
      <w:sz w:val="24"/>
      <w:szCs w:val="24"/>
    </w:rPr>
  </w:style>
  <w:style w:type="paragraph" w:customStyle="1" w:styleId="210">
    <w:name w:val="Заголовок 21"/>
    <w:basedOn w:val="a"/>
    <w:uiPriority w:val="99"/>
    <w:qFormat/>
    <w:rsid w:val="00A80205"/>
    <w:pPr>
      <w:keepNext/>
      <w:widowControl w:val="0"/>
      <w:overflowPunct/>
      <w:autoSpaceDE/>
      <w:autoSpaceDN/>
      <w:adjustRightInd/>
      <w:spacing w:line="360" w:lineRule="auto"/>
      <w:ind w:firstLine="567"/>
      <w:jc w:val="both"/>
      <w:textAlignment w:val="auto"/>
      <w:outlineLvl w:val="1"/>
    </w:pPr>
    <w:rPr>
      <w:rFonts w:ascii="Cambria" w:eastAsia="Courier New" w:hAnsi="Cambria" w:cs="Courier New"/>
      <w:b/>
      <w:bCs/>
      <w:i/>
      <w:iCs/>
      <w:color w:val="000000"/>
      <w:sz w:val="28"/>
      <w:szCs w:val="28"/>
    </w:rPr>
  </w:style>
</w:styles>
</file>

<file path=word/webSettings.xml><?xml version="1.0" encoding="utf-8"?>
<w:webSettings xmlns:r="http://schemas.openxmlformats.org/officeDocument/2006/relationships" xmlns:w="http://schemas.openxmlformats.org/wordprocessingml/2006/main">
  <w:divs>
    <w:div w:id="35667147">
      <w:bodyDiv w:val="1"/>
      <w:marLeft w:val="0"/>
      <w:marRight w:val="0"/>
      <w:marTop w:val="0"/>
      <w:marBottom w:val="0"/>
      <w:divBdr>
        <w:top w:val="none" w:sz="0" w:space="0" w:color="auto"/>
        <w:left w:val="none" w:sz="0" w:space="0" w:color="auto"/>
        <w:bottom w:val="none" w:sz="0" w:space="0" w:color="auto"/>
        <w:right w:val="none" w:sz="0" w:space="0" w:color="auto"/>
      </w:divBdr>
    </w:div>
    <w:div w:id="76170612">
      <w:bodyDiv w:val="1"/>
      <w:marLeft w:val="0"/>
      <w:marRight w:val="0"/>
      <w:marTop w:val="0"/>
      <w:marBottom w:val="0"/>
      <w:divBdr>
        <w:top w:val="none" w:sz="0" w:space="0" w:color="auto"/>
        <w:left w:val="none" w:sz="0" w:space="0" w:color="auto"/>
        <w:bottom w:val="none" w:sz="0" w:space="0" w:color="auto"/>
        <w:right w:val="none" w:sz="0" w:space="0" w:color="auto"/>
      </w:divBdr>
    </w:div>
    <w:div w:id="91122411">
      <w:bodyDiv w:val="1"/>
      <w:marLeft w:val="0"/>
      <w:marRight w:val="0"/>
      <w:marTop w:val="0"/>
      <w:marBottom w:val="0"/>
      <w:divBdr>
        <w:top w:val="none" w:sz="0" w:space="0" w:color="auto"/>
        <w:left w:val="none" w:sz="0" w:space="0" w:color="auto"/>
        <w:bottom w:val="none" w:sz="0" w:space="0" w:color="auto"/>
        <w:right w:val="none" w:sz="0" w:space="0" w:color="auto"/>
      </w:divBdr>
    </w:div>
    <w:div w:id="116919254">
      <w:bodyDiv w:val="1"/>
      <w:marLeft w:val="0"/>
      <w:marRight w:val="0"/>
      <w:marTop w:val="0"/>
      <w:marBottom w:val="0"/>
      <w:divBdr>
        <w:top w:val="none" w:sz="0" w:space="0" w:color="auto"/>
        <w:left w:val="none" w:sz="0" w:space="0" w:color="auto"/>
        <w:bottom w:val="none" w:sz="0" w:space="0" w:color="auto"/>
        <w:right w:val="none" w:sz="0" w:space="0" w:color="auto"/>
      </w:divBdr>
    </w:div>
    <w:div w:id="126633772">
      <w:bodyDiv w:val="1"/>
      <w:marLeft w:val="0"/>
      <w:marRight w:val="0"/>
      <w:marTop w:val="0"/>
      <w:marBottom w:val="0"/>
      <w:divBdr>
        <w:top w:val="none" w:sz="0" w:space="0" w:color="auto"/>
        <w:left w:val="none" w:sz="0" w:space="0" w:color="auto"/>
        <w:bottom w:val="none" w:sz="0" w:space="0" w:color="auto"/>
        <w:right w:val="none" w:sz="0" w:space="0" w:color="auto"/>
      </w:divBdr>
    </w:div>
    <w:div w:id="150947666">
      <w:bodyDiv w:val="1"/>
      <w:marLeft w:val="0"/>
      <w:marRight w:val="0"/>
      <w:marTop w:val="0"/>
      <w:marBottom w:val="0"/>
      <w:divBdr>
        <w:top w:val="none" w:sz="0" w:space="0" w:color="auto"/>
        <w:left w:val="none" w:sz="0" w:space="0" w:color="auto"/>
        <w:bottom w:val="none" w:sz="0" w:space="0" w:color="auto"/>
        <w:right w:val="none" w:sz="0" w:space="0" w:color="auto"/>
      </w:divBdr>
    </w:div>
    <w:div w:id="186338815">
      <w:bodyDiv w:val="1"/>
      <w:marLeft w:val="0"/>
      <w:marRight w:val="0"/>
      <w:marTop w:val="0"/>
      <w:marBottom w:val="0"/>
      <w:divBdr>
        <w:top w:val="none" w:sz="0" w:space="0" w:color="auto"/>
        <w:left w:val="none" w:sz="0" w:space="0" w:color="auto"/>
        <w:bottom w:val="none" w:sz="0" w:space="0" w:color="auto"/>
        <w:right w:val="none" w:sz="0" w:space="0" w:color="auto"/>
      </w:divBdr>
    </w:div>
    <w:div w:id="373888215">
      <w:bodyDiv w:val="1"/>
      <w:marLeft w:val="0"/>
      <w:marRight w:val="0"/>
      <w:marTop w:val="0"/>
      <w:marBottom w:val="0"/>
      <w:divBdr>
        <w:top w:val="none" w:sz="0" w:space="0" w:color="auto"/>
        <w:left w:val="none" w:sz="0" w:space="0" w:color="auto"/>
        <w:bottom w:val="none" w:sz="0" w:space="0" w:color="auto"/>
        <w:right w:val="none" w:sz="0" w:space="0" w:color="auto"/>
      </w:divBdr>
    </w:div>
    <w:div w:id="457143377">
      <w:bodyDiv w:val="1"/>
      <w:marLeft w:val="0"/>
      <w:marRight w:val="0"/>
      <w:marTop w:val="0"/>
      <w:marBottom w:val="0"/>
      <w:divBdr>
        <w:top w:val="none" w:sz="0" w:space="0" w:color="auto"/>
        <w:left w:val="none" w:sz="0" w:space="0" w:color="auto"/>
        <w:bottom w:val="none" w:sz="0" w:space="0" w:color="auto"/>
        <w:right w:val="none" w:sz="0" w:space="0" w:color="auto"/>
      </w:divBdr>
    </w:div>
    <w:div w:id="658265810">
      <w:bodyDiv w:val="1"/>
      <w:marLeft w:val="0"/>
      <w:marRight w:val="0"/>
      <w:marTop w:val="0"/>
      <w:marBottom w:val="0"/>
      <w:divBdr>
        <w:top w:val="none" w:sz="0" w:space="0" w:color="auto"/>
        <w:left w:val="none" w:sz="0" w:space="0" w:color="auto"/>
        <w:bottom w:val="none" w:sz="0" w:space="0" w:color="auto"/>
        <w:right w:val="none" w:sz="0" w:space="0" w:color="auto"/>
      </w:divBdr>
    </w:div>
    <w:div w:id="684482836">
      <w:bodyDiv w:val="1"/>
      <w:marLeft w:val="0"/>
      <w:marRight w:val="0"/>
      <w:marTop w:val="0"/>
      <w:marBottom w:val="0"/>
      <w:divBdr>
        <w:top w:val="none" w:sz="0" w:space="0" w:color="auto"/>
        <w:left w:val="none" w:sz="0" w:space="0" w:color="auto"/>
        <w:bottom w:val="none" w:sz="0" w:space="0" w:color="auto"/>
        <w:right w:val="none" w:sz="0" w:space="0" w:color="auto"/>
      </w:divBdr>
    </w:div>
    <w:div w:id="685132393">
      <w:bodyDiv w:val="1"/>
      <w:marLeft w:val="0"/>
      <w:marRight w:val="0"/>
      <w:marTop w:val="0"/>
      <w:marBottom w:val="0"/>
      <w:divBdr>
        <w:top w:val="none" w:sz="0" w:space="0" w:color="auto"/>
        <w:left w:val="none" w:sz="0" w:space="0" w:color="auto"/>
        <w:bottom w:val="none" w:sz="0" w:space="0" w:color="auto"/>
        <w:right w:val="none" w:sz="0" w:space="0" w:color="auto"/>
      </w:divBdr>
    </w:div>
    <w:div w:id="687371126">
      <w:bodyDiv w:val="1"/>
      <w:marLeft w:val="0"/>
      <w:marRight w:val="0"/>
      <w:marTop w:val="0"/>
      <w:marBottom w:val="0"/>
      <w:divBdr>
        <w:top w:val="none" w:sz="0" w:space="0" w:color="auto"/>
        <w:left w:val="none" w:sz="0" w:space="0" w:color="auto"/>
        <w:bottom w:val="none" w:sz="0" w:space="0" w:color="auto"/>
        <w:right w:val="none" w:sz="0" w:space="0" w:color="auto"/>
      </w:divBdr>
    </w:div>
    <w:div w:id="916355489">
      <w:bodyDiv w:val="1"/>
      <w:marLeft w:val="0"/>
      <w:marRight w:val="0"/>
      <w:marTop w:val="0"/>
      <w:marBottom w:val="0"/>
      <w:divBdr>
        <w:top w:val="none" w:sz="0" w:space="0" w:color="auto"/>
        <w:left w:val="none" w:sz="0" w:space="0" w:color="auto"/>
        <w:bottom w:val="none" w:sz="0" w:space="0" w:color="auto"/>
        <w:right w:val="none" w:sz="0" w:space="0" w:color="auto"/>
      </w:divBdr>
    </w:div>
    <w:div w:id="921066577">
      <w:bodyDiv w:val="1"/>
      <w:marLeft w:val="0"/>
      <w:marRight w:val="0"/>
      <w:marTop w:val="0"/>
      <w:marBottom w:val="0"/>
      <w:divBdr>
        <w:top w:val="none" w:sz="0" w:space="0" w:color="auto"/>
        <w:left w:val="none" w:sz="0" w:space="0" w:color="auto"/>
        <w:bottom w:val="none" w:sz="0" w:space="0" w:color="auto"/>
        <w:right w:val="none" w:sz="0" w:space="0" w:color="auto"/>
      </w:divBdr>
      <w:divsChild>
        <w:div w:id="723212322">
          <w:marLeft w:val="0"/>
          <w:marRight w:val="0"/>
          <w:marTop w:val="0"/>
          <w:marBottom w:val="0"/>
          <w:divBdr>
            <w:top w:val="none" w:sz="0" w:space="0" w:color="auto"/>
            <w:left w:val="none" w:sz="0" w:space="0" w:color="auto"/>
            <w:bottom w:val="none" w:sz="0" w:space="0" w:color="auto"/>
            <w:right w:val="none" w:sz="0" w:space="0" w:color="auto"/>
          </w:divBdr>
          <w:divsChild>
            <w:div w:id="11436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2477">
      <w:bodyDiv w:val="1"/>
      <w:marLeft w:val="0"/>
      <w:marRight w:val="0"/>
      <w:marTop w:val="0"/>
      <w:marBottom w:val="0"/>
      <w:divBdr>
        <w:top w:val="none" w:sz="0" w:space="0" w:color="auto"/>
        <w:left w:val="none" w:sz="0" w:space="0" w:color="auto"/>
        <w:bottom w:val="none" w:sz="0" w:space="0" w:color="auto"/>
        <w:right w:val="none" w:sz="0" w:space="0" w:color="auto"/>
      </w:divBdr>
    </w:div>
    <w:div w:id="946549471">
      <w:bodyDiv w:val="1"/>
      <w:marLeft w:val="0"/>
      <w:marRight w:val="0"/>
      <w:marTop w:val="0"/>
      <w:marBottom w:val="0"/>
      <w:divBdr>
        <w:top w:val="none" w:sz="0" w:space="0" w:color="auto"/>
        <w:left w:val="none" w:sz="0" w:space="0" w:color="auto"/>
        <w:bottom w:val="none" w:sz="0" w:space="0" w:color="auto"/>
        <w:right w:val="none" w:sz="0" w:space="0" w:color="auto"/>
      </w:divBdr>
    </w:div>
    <w:div w:id="1052390825">
      <w:bodyDiv w:val="1"/>
      <w:marLeft w:val="0"/>
      <w:marRight w:val="0"/>
      <w:marTop w:val="0"/>
      <w:marBottom w:val="0"/>
      <w:divBdr>
        <w:top w:val="none" w:sz="0" w:space="0" w:color="auto"/>
        <w:left w:val="none" w:sz="0" w:space="0" w:color="auto"/>
        <w:bottom w:val="none" w:sz="0" w:space="0" w:color="auto"/>
        <w:right w:val="none" w:sz="0" w:space="0" w:color="auto"/>
      </w:divBdr>
    </w:div>
    <w:div w:id="1145319313">
      <w:bodyDiv w:val="1"/>
      <w:marLeft w:val="0"/>
      <w:marRight w:val="0"/>
      <w:marTop w:val="0"/>
      <w:marBottom w:val="0"/>
      <w:divBdr>
        <w:top w:val="none" w:sz="0" w:space="0" w:color="auto"/>
        <w:left w:val="none" w:sz="0" w:space="0" w:color="auto"/>
        <w:bottom w:val="none" w:sz="0" w:space="0" w:color="auto"/>
        <w:right w:val="none" w:sz="0" w:space="0" w:color="auto"/>
      </w:divBdr>
    </w:div>
    <w:div w:id="1241521413">
      <w:bodyDiv w:val="1"/>
      <w:marLeft w:val="0"/>
      <w:marRight w:val="0"/>
      <w:marTop w:val="0"/>
      <w:marBottom w:val="0"/>
      <w:divBdr>
        <w:top w:val="none" w:sz="0" w:space="0" w:color="auto"/>
        <w:left w:val="none" w:sz="0" w:space="0" w:color="auto"/>
        <w:bottom w:val="none" w:sz="0" w:space="0" w:color="auto"/>
        <w:right w:val="none" w:sz="0" w:space="0" w:color="auto"/>
      </w:divBdr>
    </w:div>
    <w:div w:id="1385523381">
      <w:bodyDiv w:val="1"/>
      <w:marLeft w:val="0"/>
      <w:marRight w:val="0"/>
      <w:marTop w:val="0"/>
      <w:marBottom w:val="0"/>
      <w:divBdr>
        <w:top w:val="none" w:sz="0" w:space="0" w:color="auto"/>
        <w:left w:val="none" w:sz="0" w:space="0" w:color="auto"/>
        <w:bottom w:val="none" w:sz="0" w:space="0" w:color="auto"/>
        <w:right w:val="none" w:sz="0" w:space="0" w:color="auto"/>
      </w:divBdr>
    </w:div>
    <w:div w:id="1570457739">
      <w:bodyDiv w:val="1"/>
      <w:marLeft w:val="0"/>
      <w:marRight w:val="0"/>
      <w:marTop w:val="0"/>
      <w:marBottom w:val="0"/>
      <w:divBdr>
        <w:top w:val="none" w:sz="0" w:space="0" w:color="auto"/>
        <w:left w:val="none" w:sz="0" w:space="0" w:color="auto"/>
        <w:bottom w:val="none" w:sz="0" w:space="0" w:color="auto"/>
        <w:right w:val="none" w:sz="0" w:space="0" w:color="auto"/>
      </w:divBdr>
    </w:div>
    <w:div w:id="1711224042">
      <w:bodyDiv w:val="1"/>
      <w:marLeft w:val="0"/>
      <w:marRight w:val="0"/>
      <w:marTop w:val="0"/>
      <w:marBottom w:val="0"/>
      <w:divBdr>
        <w:top w:val="none" w:sz="0" w:space="0" w:color="auto"/>
        <w:left w:val="none" w:sz="0" w:space="0" w:color="auto"/>
        <w:bottom w:val="none" w:sz="0" w:space="0" w:color="auto"/>
        <w:right w:val="none" w:sz="0" w:space="0" w:color="auto"/>
      </w:divBdr>
    </w:div>
    <w:div w:id="1818188192">
      <w:bodyDiv w:val="1"/>
      <w:marLeft w:val="0"/>
      <w:marRight w:val="0"/>
      <w:marTop w:val="0"/>
      <w:marBottom w:val="0"/>
      <w:divBdr>
        <w:top w:val="none" w:sz="0" w:space="0" w:color="auto"/>
        <w:left w:val="none" w:sz="0" w:space="0" w:color="auto"/>
        <w:bottom w:val="none" w:sz="0" w:space="0" w:color="auto"/>
        <w:right w:val="none" w:sz="0" w:space="0" w:color="auto"/>
      </w:divBdr>
    </w:div>
    <w:div w:id="1840152236">
      <w:bodyDiv w:val="1"/>
      <w:marLeft w:val="0"/>
      <w:marRight w:val="0"/>
      <w:marTop w:val="0"/>
      <w:marBottom w:val="0"/>
      <w:divBdr>
        <w:top w:val="none" w:sz="0" w:space="0" w:color="auto"/>
        <w:left w:val="none" w:sz="0" w:space="0" w:color="auto"/>
        <w:bottom w:val="none" w:sz="0" w:space="0" w:color="auto"/>
        <w:right w:val="none" w:sz="0" w:space="0" w:color="auto"/>
      </w:divBdr>
    </w:div>
    <w:div w:id="2010058397">
      <w:bodyDiv w:val="1"/>
      <w:marLeft w:val="0"/>
      <w:marRight w:val="0"/>
      <w:marTop w:val="0"/>
      <w:marBottom w:val="0"/>
      <w:divBdr>
        <w:top w:val="none" w:sz="0" w:space="0" w:color="auto"/>
        <w:left w:val="none" w:sz="0" w:space="0" w:color="auto"/>
        <w:bottom w:val="none" w:sz="0" w:space="0" w:color="auto"/>
        <w:right w:val="none" w:sz="0" w:space="0" w:color="auto"/>
      </w:divBdr>
    </w:div>
    <w:div w:id="202304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barokko/" TargetMode="External"/><Relationship Id="rId13" Type="http://schemas.openxmlformats.org/officeDocument/2006/relationships/hyperlink" Target="http://www.pandia.ru/text/category/triadi/" TargetMode="External"/><Relationship Id="rId18" Type="http://schemas.openxmlformats.org/officeDocument/2006/relationships/hyperlink" Target="http://www.pandia.ru/text/category/avangar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library.chuvsu.ru/downloads/book/http:/www.iprbookshop.ru/32045.html" TargetMode="External"/><Relationship Id="rId7" Type="http://schemas.openxmlformats.org/officeDocument/2006/relationships/endnotes" Target="endnotes.xml"/><Relationship Id="rId12" Type="http://schemas.openxmlformats.org/officeDocument/2006/relationships/hyperlink" Target="http://www.pandia.ru/text/category/hudozhestvennaya_literatura/" TargetMode="External"/><Relationship Id="rId17" Type="http://schemas.openxmlformats.org/officeDocument/2006/relationships/hyperlink" Target="http://www.pandia.ru/text/category/assimilyatciy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andia.ru/text/category/doma_tvorchestva/" TargetMode="External"/><Relationship Id="rId20" Type="http://schemas.openxmlformats.org/officeDocument/2006/relationships/hyperlink" Target="http://library.chuvsu.ru/downloads/book/http:/www.biblio-online.ru/book/E9FB27F0-DDD6-485C-813B-3620918453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affek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pandia.ru/text/category/bitie/" TargetMode="External"/><Relationship Id="rId23" Type="http://schemas.openxmlformats.org/officeDocument/2006/relationships/header" Target="header1.xml"/><Relationship Id="rId10" Type="http://schemas.openxmlformats.org/officeDocument/2006/relationships/hyperlink" Target="http://www.pandia.ru/text/category/barokko/" TargetMode="External"/><Relationship Id="rId19" Type="http://schemas.openxmlformats.org/officeDocument/2006/relationships/hyperlink" Target="http://library.chuvsu.ru/downloads/book/http:/www.iprbookshop.ru/32045.html" TargetMode="External"/><Relationship Id="rId4" Type="http://schemas.openxmlformats.org/officeDocument/2006/relationships/settings" Target="settings.xml"/><Relationship Id="rId9" Type="http://schemas.openxmlformats.org/officeDocument/2006/relationships/hyperlink" Target="http://www.pandia.ru/text/category/monoteizm/" TargetMode="External"/><Relationship Id="rId14" Type="http://schemas.openxmlformats.org/officeDocument/2006/relationships/hyperlink" Target="http://www.pandia.ru/text/category/lejptcig/" TargetMode="External"/><Relationship Id="rId22" Type="http://schemas.openxmlformats.org/officeDocument/2006/relationships/hyperlink" Target="http://library.chuvsu.ru/downloads/book/http:/www.biblio-online.ru/book/143053C0-A273-462F-8269-250040BF65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F80C3-FA56-4230-8DB3-39EA9AD79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6799</Words>
  <Characters>38758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1234</cp:lastModifiedBy>
  <cp:revision>30</cp:revision>
  <cp:lastPrinted>2021-01-30T09:07:00Z</cp:lastPrinted>
  <dcterms:created xsi:type="dcterms:W3CDTF">2018-10-19T12:18:00Z</dcterms:created>
  <dcterms:modified xsi:type="dcterms:W3CDTF">2021-01-30T09:07:00Z</dcterms:modified>
</cp:coreProperties>
</file>